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0" w:before="0" w:lineRule="auto"/>
        <w:rPr>
          <w:rFonts w:ascii="Google Sans" w:cs="Google Sans" w:eastAsia="Google Sans" w:hAnsi="Google Sans"/>
        </w:rPr>
      </w:pPr>
      <w:bookmarkStart w:colFirst="0" w:colLast="0" w:name="_rgwg6lxfi1mg" w:id="0"/>
      <w:bookmarkEnd w:id="0"/>
      <w:r w:rsidDel="00000000" w:rsidR="00000000" w:rsidRPr="00000000">
        <w:rPr>
          <w:rFonts w:ascii="Google Sans SemiBold" w:cs="Google Sans SemiBold" w:eastAsia="Google Sans SemiBold" w:hAnsi="Google Sans SemiBold"/>
          <w:rtl w:val="0"/>
        </w:rPr>
        <w:t xml:space="preserve">Terms and definitions from Course 6</w:t>
      </w:r>
      <w:r w:rsidDel="00000000" w:rsidR="00000000" w:rsidRPr="00000000">
        <w:rPr>
          <w:rFonts w:ascii="Google Sans" w:cs="Google Sans" w:eastAsia="Google Sans" w:hAnsi="Google Sans"/>
          <w:rtl w:val="0"/>
        </w:rPr>
        <w:tab/>
        <w:tab/>
        <w:tab/>
        <w:tab/>
      </w:r>
    </w:p>
    <w:p w:rsidR="00000000" w:rsidDel="00000000" w:rsidP="00000000" w:rsidRDefault="00000000" w:rsidRPr="00000000" w14:paraId="00000002">
      <w:pPr>
        <w:pStyle w:val="Heading2"/>
        <w:rPr>
          <w:rFonts w:ascii="Google Sans SemiBold" w:cs="Google Sans SemiBold" w:eastAsia="Google Sans SemiBold" w:hAnsi="Google Sans SemiBold"/>
          <w:color w:val="1155cc"/>
        </w:rPr>
      </w:pPr>
      <w:bookmarkStart w:colFirst="0" w:colLast="0" w:name="_y9puafe9v1zy" w:id="1"/>
      <w:bookmarkEnd w:id="1"/>
      <w:r w:rsidDel="00000000" w:rsidR="00000000" w:rsidRPr="00000000">
        <w:rPr>
          <w:rFonts w:ascii="Google Sans SemiBold" w:cs="Google Sans SemiBold" w:eastAsia="Google Sans SemiBold" w:hAnsi="Google Sans SemiBold"/>
          <w:color w:val="1155cc"/>
          <w:rtl w:val="0"/>
        </w:rPr>
        <w:t xml:space="preserve">#</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 %%time</w:t>
      </w:r>
      <w:r w:rsidDel="00000000" w:rsidR="00000000" w:rsidRPr="00000000">
        <w:rPr>
          <w:rFonts w:ascii="Google Sans" w:cs="Google Sans" w:eastAsia="Google Sans" w:hAnsi="Google Sans"/>
          <w:rtl w:val="0"/>
        </w:rPr>
        <w:t xml:space="preserve">: A magic command that provides the runtime of the cell it’s entered in</w:t>
        <w:tab/>
        <w:t xml:space="preserve">to</w:t>
        <w:tab/>
        <w:tab/>
      </w:r>
    </w:p>
    <w:p w:rsidR="00000000" w:rsidDel="00000000" w:rsidP="00000000" w:rsidRDefault="00000000" w:rsidRPr="00000000" w14:paraId="00000004">
      <w:pPr>
        <w:pStyle w:val="Heading2"/>
        <w:rPr>
          <w:rFonts w:ascii="Google Sans SemiBold" w:cs="Google Sans SemiBold" w:eastAsia="Google Sans SemiBold" w:hAnsi="Google Sans SemiBold"/>
          <w:color w:val="1155cc"/>
        </w:rPr>
      </w:pPr>
      <w:bookmarkStart w:colFirst="0" w:colLast="0" w:name="_6iwtqf955j5j" w:id="2"/>
      <w:bookmarkEnd w:id="2"/>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Accuracy</w:t>
      </w:r>
      <w:r w:rsidDel="00000000" w:rsidR="00000000" w:rsidRPr="00000000">
        <w:rPr>
          <w:rFonts w:ascii="Google Sans" w:cs="Google Sans" w:eastAsia="Google Sans" w:hAnsi="Google Sans"/>
          <w:rtl w:val="0"/>
        </w:rPr>
        <w:t xml:space="preserve">: The proportion of data points that were correctly categorized</w:t>
        <w:tab/>
      </w:r>
    </w:p>
    <w:p w:rsidR="00000000" w:rsidDel="00000000" w:rsidP="00000000" w:rsidRDefault="00000000" w:rsidRPr="00000000" w14:paraId="00000006">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AdaBoost</w:t>
      </w:r>
      <w:r w:rsidDel="00000000" w:rsidR="00000000" w:rsidRPr="00000000">
        <w:rPr>
          <w:rFonts w:ascii="Google Sans" w:cs="Google Sans" w:eastAsia="Google Sans" w:hAnsi="Google Sans"/>
          <w:rtl w:val="0"/>
        </w:rPr>
        <w:t xml:space="preserve">: (Refer to</w:t>
      </w:r>
      <w:r w:rsidDel="00000000" w:rsidR="00000000" w:rsidRPr="00000000">
        <w:rPr>
          <w:rFonts w:ascii="Google Sans" w:cs="Google Sans" w:eastAsia="Google Sans" w:hAnsi="Google Sans"/>
          <w:b w:val="1"/>
          <w:rtl w:val="0"/>
        </w:rPr>
        <w:t xml:space="preserve"> adaptive boosting</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08">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09">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Adaptive boosting</w:t>
      </w:r>
      <w:r w:rsidDel="00000000" w:rsidR="00000000" w:rsidRPr="00000000">
        <w:rPr>
          <w:rFonts w:ascii="Google Sans" w:cs="Google Sans" w:eastAsia="Google Sans" w:hAnsi="Google Sans"/>
          <w:rtl w:val="0"/>
        </w:rPr>
        <w:t xml:space="preserve">: A boosting methodology where each consecutive base learner assigns greater weight to the observations incorrectly predicted by the preceding learner</w:t>
        <w:tab/>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tl w:val="0"/>
        </w:rPr>
        <w:tab/>
        <w:tab/>
        <w:tab/>
        <w:tab/>
        <w:tab/>
        <w:tab/>
        <w:tab/>
        <w:tab/>
        <w:tab/>
        <w:tab/>
        <w:tab/>
      </w:r>
    </w:p>
    <w:p w:rsidR="00000000" w:rsidDel="00000000" w:rsidP="00000000" w:rsidRDefault="00000000" w:rsidRPr="00000000" w14:paraId="0000000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Affinity</w:t>
      </w:r>
      <w:r w:rsidDel="00000000" w:rsidR="00000000" w:rsidRPr="00000000">
        <w:rPr>
          <w:rFonts w:ascii="Google Sans" w:cs="Google Sans" w:eastAsia="Google Sans" w:hAnsi="Google Sans"/>
          <w:rtl w:val="0"/>
        </w:rPr>
        <w:t xml:space="preserve">: The metric used to calculate the distance between points/clusters</w:t>
      </w:r>
    </w:p>
    <w:p w:rsidR="00000000" w:rsidDel="00000000" w:rsidP="00000000" w:rsidRDefault="00000000" w:rsidRPr="00000000" w14:paraId="0000000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Agglomerative clustering</w:t>
      </w:r>
      <w:r w:rsidDel="00000000" w:rsidR="00000000" w:rsidRPr="00000000">
        <w:rPr>
          <w:rFonts w:ascii="Google Sans" w:cs="Google Sans" w:eastAsia="Google Sans" w:hAnsi="Google Sans"/>
          <w:rtl w:val="0"/>
        </w:rPr>
        <w:t xml:space="preserve">: A clustering methodology that works by first assigning every point to its own cluster, then progressively combining clusters based on intercluster distance</w:t>
      </w:r>
    </w:p>
    <w:p w:rsidR="00000000" w:rsidDel="00000000" w:rsidP="00000000" w:rsidRDefault="00000000" w:rsidRPr="00000000" w14:paraId="0000000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F">
      <w:pPr>
        <w:rPr>
          <w:rFonts w:ascii="Google Sans" w:cs="Google Sans" w:eastAsia="Google Sans" w:hAnsi="Google Sans"/>
          <w:b w:val="1"/>
          <w:color w:val="434343"/>
        </w:rPr>
      </w:pPr>
      <w:r w:rsidDel="00000000" w:rsidR="00000000" w:rsidRPr="00000000">
        <w:rPr>
          <w:rFonts w:ascii="Google Sans" w:cs="Google Sans" w:eastAsia="Google Sans" w:hAnsi="Google Sans"/>
          <w:b w:val="1"/>
          <w:rtl w:val="0"/>
        </w:rPr>
        <w:t xml:space="preserve">Average</w:t>
      </w:r>
      <w:r w:rsidDel="00000000" w:rsidR="00000000" w:rsidRPr="00000000">
        <w:rPr>
          <w:rFonts w:ascii="Google Sans" w:cs="Google Sans" w:eastAsia="Google Sans" w:hAnsi="Google Sans"/>
          <w:rtl w:val="0"/>
        </w:rPr>
        <w:t xml:space="preserve">: The distance between each cluster’s centroid and other clusters’ centroids</w:t>
      </w:r>
      <w:r w:rsidDel="00000000" w:rsidR="00000000" w:rsidRPr="00000000">
        <w:rPr>
          <w:rtl w:val="0"/>
        </w:rPr>
      </w:r>
    </w:p>
    <w:p w:rsidR="00000000" w:rsidDel="00000000" w:rsidP="00000000" w:rsidRDefault="00000000" w:rsidRPr="00000000" w14:paraId="00000010">
      <w:pPr>
        <w:pStyle w:val="Heading2"/>
        <w:rPr>
          <w:rFonts w:ascii="Google Sans SemiBold" w:cs="Google Sans SemiBold" w:eastAsia="Google Sans SemiBold" w:hAnsi="Google Sans SemiBold"/>
          <w:color w:val="1155cc"/>
        </w:rPr>
      </w:pPr>
      <w:bookmarkStart w:colFirst="0" w:colLast="0" w:name="_y7ra8zn2z3u9" w:id="3"/>
      <w:bookmarkEnd w:id="3"/>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11">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Bagging</w:t>
      </w:r>
      <w:r w:rsidDel="00000000" w:rsidR="00000000" w:rsidRPr="00000000">
        <w:rPr>
          <w:rFonts w:ascii="Google Sans" w:cs="Google Sans" w:eastAsia="Google Sans" w:hAnsi="Google Sans"/>
          <w:rtl w:val="0"/>
        </w:rPr>
        <w:t xml:space="preserve">: A technique used by certain kinds of models that use ensembles of base learners to make predictions; refers to the combination of bootstrapping and aggregating</w:t>
        <w:tab/>
        <w:tab/>
        <w:tab/>
        <w:tab/>
        <w:tab/>
        <w:tab/>
        <w:tab/>
        <w:tab/>
        <w:tab/>
        <w:tab/>
        <w:tab/>
        <w:tab/>
        <w:tab/>
      </w:r>
    </w:p>
    <w:p w:rsidR="00000000" w:rsidDel="00000000" w:rsidP="00000000" w:rsidRDefault="00000000" w:rsidRPr="00000000" w14:paraId="0000001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Base learner</w:t>
      </w:r>
      <w:r w:rsidDel="00000000" w:rsidR="00000000" w:rsidRPr="00000000">
        <w:rPr>
          <w:rFonts w:ascii="Google Sans" w:cs="Google Sans" w:eastAsia="Google Sans" w:hAnsi="Google Sans"/>
          <w:rtl w:val="0"/>
        </w:rPr>
        <w:t xml:space="preserve">: Each individual model that comprises an ensemble</w:t>
        <w:tab/>
        <w:tab/>
        <w:tab/>
        <w:tab/>
        <w:tab/>
        <w:tab/>
        <w:tab/>
        <w:tab/>
        <w:tab/>
        <w:tab/>
        <w:tab/>
        <w:tab/>
      </w:r>
    </w:p>
    <w:p w:rsidR="00000000" w:rsidDel="00000000" w:rsidP="00000000" w:rsidRDefault="00000000" w:rsidRPr="00000000" w14:paraId="0000001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Black-box model:</w:t>
      </w:r>
      <w:r w:rsidDel="00000000" w:rsidR="00000000" w:rsidRPr="00000000">
        <w:rPr>
          <w:rFonts w:ascii="Google Sans" w:cs="Google Sans" w:eastAsia="Google Sans" w:hAnsi="Google Sans"/>
          <w:rtl w:val="0"/>
        </w:rPr>
        <w:t xml:space="preserve"> Any model whose predictions cannot be precisely explained</w:t>
        <w:tab/>
        <w:tab/>
        <w:tab/>
        <w:tab/>
        <w:tab/>
        <w:tab/>
        <w:tab/>
        <w:tab/>
        <w:tab/>
        <w:tab/>
        <w:tab/>
        <w:tab/>
      </w:r>
    </w:p>
    <w:p w:rsidR="00000000" w:rsidDel="00000000" w:rsidP="00000000" w:rsidRDefault="00000000" w:rsidRPr="00000000" w14:paraId="00000014">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Boosting</w:t>
      </w:r>
      <w:r w:rsidDel="00000000" w:rsidR="00000000" w:rsidRPr="00000000">
        <w:rPr>
          <w:rFonts w:ascii="Google Sans" w:cs="Google Sans" w:eastAsia="Google Sans" w:hAnsi="Google Sans"/>
          <w:rtl w:val="0"/>
        </w:rPr>
        <w:t xml:space="preserve">: A technique that that builds an ensemble of weak learners sequentially, with each consecutive learner trying to correct the errors of the one that preceded it</w:t>
        <w:tab/>
        <w:tab/>
        <w:tab/>
        <w:tab/>
        <w:tab/>
        <w:tab/>
        <w:tab/>
        <w:tab/>
        <w:tab/>
        <w:tab/>
        <w:tab/>
        <w:tab/>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Bootstrapping</w:t>
      </w:r>
      <w:r w:rsidDel="00000000" w:rsidR="00000000" w:rsidRPr="00000000">
        <w:rPr>
          <w:rFonts w:ascii="Google Sans" w:cs="Google Sans" w:eastAsia="Google Sans" w:hAnsi="Google Sans"/>
          <w:rtl w:val="0"/>
        </w:rPr>
        <w:t xml:space="preserve">: Sampling with replacement</w:t>
      </w:r>
    </w:p>
    <w:p w:rsidR="00000000" w:rsidDel="00000000" w:rsidP="00000000" w:rsidRDefault="00000000" w:rsidRPr="00000000" w14:paraId="00000016">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17">
      <w:pPr>
        <w:rPr>
          <w:rFonts w:ascii="Google Sans" w:cs="Google Sans" w:eastAsia="Google Sans" w:hAnsi="Google Sans"/>
          <w:b w:val="1"/>
          <w:color w:val="434343"/>
        </w:rPr>
      </w:pPr>
      <w:r w:rsidDel="00000000" w:rsidR="00000000" w:rsidRPr="00000000">
        <w:rPr>
          <w:rFonts w:ascii="Google Sans" w:cs="Google Sans" w:eastAsia="Google Sans" w:hAnsi="Google Sans"/>
          <w:b w:val="1"/>
          <w:rtl w:val="0"/>
        </w:rPr>
        <w:t xml:space="preserve">Bayes’ Theorem</w:t>
      </w:r>
      <w:r w:rsidDel="00000000" w:rsidR="00000000" w:rsidRPr="00000000">
        <w:rPr>
          <w:rFonts w:ascii="Google Sans" w:cs="Google Sans" w:eastAsia="Google Sans" w:hAnsi="Google Sans"/>
          <w:rtl w:val="0"/>
        </w:rPr>
        <w:t xml:space="preserve">: An equation that can be used to calculate the probability of an event, given another event</w:t>
      </w:r>
      <w:r w:rsidDel="00000000" w:rsidR="00000000" w:rsidRPr="00000000">
        <w:rPr>
          <w:rFonts w:ascii="Google Sans" w:cs="Google Sans" w:eastAsia="Google Sans" w:hAnsi="Google Sans"/>
          <w:b w:val="1"/>
          <w:color w:val="434343"/>
          <w:rtl w:val="0"/>
        </w:rPr>
        <w:tab/>
        <w:tab/>
        <w:tab/>
        <w:tab/>
        <w:tab/>
        <w:tab/>
      </w:r>
    </w:p>
    <w:p w:rsidR="00000000" w:rsidDel="00000000" w:rsidP="00000000" w:rsidRDefault="00000000" w:rsidRPr="00000000" w14:paraId="00000018">
      <w:pPr>
        <w:pStyle w:val="Heading2"/>
        <w:rPr>
          <w:rFonts w:ascii="Google Sans" w:cs="Google Sans" w:eastAsia="Google Sans" w:hAnsi="Google Sans"/>
          <w:color w:val="4285f4"/>
        </w:rPr>
      </w:pPr>
      <w:bookmarkStart w:colFirst="0" w:colLast="0" w:name="_21471xqtyv8u" w:id="4"/>
      <w:bookmarkEnd w:id="4"/>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19">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Categorical variables</w:t>
      </w:r>
      <w:r w:rsidDel="00000000" w:rsidR="00000000" w:rsidRPr="00000000">
        <w:rPr>
          <w:rFonts w:ascii="Google Sans" w:cs="Google Sans" w:eastAsia="Google Sans" w:hAnsi="Google Sans"/>
          <w:rtl w:val="0"/>
        </w:rPr>
        <w:t xml:space="preserve">: Variables that contain a finite number of groups or categories</w:t>
      </w:r>
    </w:p>
    <w:p w:rsidR="00000000" w:rsidDel="00000000" w:rsidP="00000000" w:rsidRDefault="00000000" w:rsidRPr="00000000" w14:paraId="0000001A">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1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Centroid</w:t>
      </w:r>
      <w:r w:rsidDel="00000000" w:rsidR="00000000" w:rsidRPr="00000000">
        <w:rPr>
          <w:rFonts w:ascii="Google Sans" w:cs="Google Sans" w:eastAsia="Google Sans" w:hAnsi="Google Sans"/>
          <w:rtl w:val="0"/>
        </w:rPr>
        <w:t xml:space="preserve">: The center of a cluster determined by the mathematical mean of all the points in that cluster</w:t>
      </w:r>
    </w:p>
    <w:p w:rsidR="00000000" w:rsidDel="00000000" w:rsidP="00000000" w:rsidRDefault="00000000" w:rsidRPr="00000000" w14:paraId="0000001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Child node</w:t>
      </w:r>
      <w:r w:rsidDel="00000000" w:rsidR="00000000" w:rsidRPr="00000000">
        <w:rPr>
          <w:rFonts w:ascii="Google Sans" w:cs="Google Sans" w:eastAsia="Google Sans" w:hAnsi="Google Sans"/>
          <w:rtl w:val="0"/>
        </w:rPr>
        <w:t xml:space="preserve">: A node that is pointed to/split from another node</w:t>
        <w:tab/>
        <w:tab/>
        <w:tab/>
        <w:tab/>
        <w:tab/>
        <w:tab/>
      </w:r>
    </w:p>
    <w:p w:rsidR="00000000" w:rsidDel="00000000" w:rsidP="00000000" w:rsidRDefault="00000000" w:rsidRPr="00000000" w14:paraId="0000001E">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Class imbalance</w:t>
      </w:r>
      <w:r w:rsidDel="00000000" w:rsidR="00000000" w:rsidRPr="00000000">
        <w:rPr>
          <w:rFonts w:ascii="Google Sans" w:cs="Google Sans" w:eastAsia="Google Sans" w:hAnsi="Google Sans"/>
          <w:rtl w:val="0"/>
        </w:rPr>
        <w:t xml:space="preserve">: When a dataset has a target variable that contains more instances of one outcome than another</w:t>
        <w:tab/>
        <w:tab/>
        <w:tab/>
        <w:tab/>
        <w:tab/>
        <w:tab/>
        <w:tab/>
        <w:tab/>
      </w:r>
      <w:r w:rsidDel="00000000" w:rsidR="00000000" w:rsidRPr="00000000">
        <w:rPr>
          <w:rFonts w:ascii="Google Sans" w:cs="Google Sans" w:eastAsia="Google Sans" w:hAnsi="Google Sans"/>
          <w:b w:val="1"/>
          <w:rtl w:val="0"/>
        </w:rPr>
        <w:tab/>
        <w:tab/>
      </w:r>
    </w:p>
    <w:p w:rsidR="00000000" w:rsidDel="00000000" w:rsidP="00000000" w:rsidRDefault="00000000" w:rsidRPr="00000000" w14:paraId="0000001F">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Collaborative filtering</w:t>
      </w:r>
      <w:r w:rsidDel="00000000" w:rsidR="00000000" w:rsidRPr="00000000">
        <w:rPr>
          <w:rFonts w:ascii="Google Sans" w:cs="Google Sans" w:eastAsia="Google Sans" w:hAnsi="Google Sans"/>
          <w:rtl w:val="0"/>
        </w:rPr>
        <w:t xml:space="preserve">: A technique used by recommendation systems to make comparisons based on who else liked/disliked the content</w:t>
      </w:r>
    </w:p>
    <w:p w:rsidR="00000000" w:rsidDel="00000000" w:rsidP="00000000" w:rsidRDefault="00000000" w:rsidRPr="00000000" w14:paraId="00000021">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Complete linkage</w:t>
      </w:r>
      <w:r w:rsidDel="00000000" w:rsidR="00000000" w:rsidRPr="00000000">
        <w:rPr>
          <w:rFonts w:ascii="Google Sans" w:cs="Google Sans" w:eastAsia="Google Sans" w:hAnsi="Google Sans"/>
          <w:rtl w:val="0"/>
        </w:rPr>
        <w:t xml:space="preserve">: In clustering models, when the distance between two clusters is defined as the maximum pairwise distance between them </w:t>
      </w:r>
    </w:p>
    <w:p w:rsidR="00000000" w:rsidDel="00000000" w:rsidP="00000000" w:rsidRDefault="00000000" w:rsidRPr="00000000" w14:paraId="000000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Content-based filtering: </w:t>
      </w:r>
      <w:r w:rsidDel="00000000" w:rsidR="00000000" w:rsidRPr="00000000">
        <w:rPr>
          <w:rFonts w:ascii="Google Sans" w:cs="Google Sans" w:eastAsia="Google Sans" w:hAnsi="Google Sans"/>
          <w:rtl w:val="0"/>
        </w:rPr>
        <w:t xml:space="preserve">A technique used by recommendation systems to</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make comparisons based on attributes of content</w:t>
      </w:r>
    </w:p>
    <w:p w:rsidR="00000000" w:rsidDel="00000000" w:rsidP="00000000" w:rsidRDefault="00000000" w:rsidRPr="00000000" w14:paraId="00000025">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6">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Continuous variables</w:t>
      </w:r>
      <w:r w:rsidDel="00000000" w:rsidR="00000000" w:rsidRPr="00000000">
        <w:rPr>
          <w:rFonts w:ascii="Google Sans" w:cs="Google Sans" w:eastAsia="Google Sans" w:hAnsi="Google Sans"/>
          <w:rtl w:val="0"/>
        </w:rPr>
        <w:t xml:space="preserve">: Variables that can take on an infinite and uncountable set of values</w:t>
      </w:r>
      <w:r w:rsidDel="00000000" w:rsidR="00000000" w:rsidRPr="00000000">
        <w:rPr>
          <w:rFonts w:ascii="Google Sans" w:cs="Google Sans" w:eastAsia="Google Sans" w:hAnsi="Google Sans"/>
          <w:b w:val="1"/>
          <w:rtl w:val="0"/>
        </w:rPr>
        <w:tab/>
      </w:r>
    </w:p>
    <w:p w:rsidR="00000000" w:rsidDel="00000000" w:rsidP="00000000" w:rsidRDefault="00000000" w:rsidRPr="00000000" w14:paraId="00000027">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Cross-validation</w:t>
      </w:r>
      <w:r w:rsidDel="00000000" w:rsidR="00000000" w:rsidRPr="00000000">
        <w:rPr>
          <w:rFonts w:ascii="Google Sans" w:cs="Google Sans" w:eastAsia="Google Sans" w:hAnsi="Google Sans"/>
          <w:rtl w:val="0"/>
        </w:rPr>
        <w:t xml:space="preserve">: A process that uses different portions of the data to test and train a model on different iterations</w:t>
        <w:tab/>
        <w:tab/>
      </w:r>
    </w:p>
    <w:p w:rsidR="00000000" w:rsidDel="00000000" w:rsidP="00000000" w:rsidRDefault="00000000" w:rsidRPr="00000000" w14:paraId="00000029">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2A">
      <w:pPr>
        <w:rPr>
          <w:rFonts w:ascii="Google Sans" w:cs="Google Sans" w:eastAsia="Google Sans" w:hAnsi="Google Sans"/>
          <w:color w:val="434343"/>
        </w:rPr>
      </w:pPr>
      <w:r w:rsidDel="00000000" w:rsidR="00000000" w:rsidRPr="00000000">
        <w:rPr>
          <w:rFonts w:ascii="Google Sans" w:cs="Google Sans" w:eastAsia="Google Sans" w:hAnsi="Google Sans"/>
          <w:b w:val="1"/>
          <w:rtl w:val="0"/>
        </w:rPr>
        <w:t xml:space="preserve">Customer churn</w:t>
      </w:r>
      <w:r w:rsidDel="00000000" w:rsidR="00000000" w:rsidRPr="00000000">
        <w:rPr>
          <w:rFonts w:ascii="Google Sans" w:cs="Google Sans" w:eastAsia="Google Sans" w:hAnsi="Google Sans"/>
          <w:rtl w:val="0"/>
        </w:rPr>
        <w:t xml:space="preserve">: The business term that describes how many and at what rate customers stop using a product or service, or stop doing business with a company</w:t>
      </w:r>
      <w:r w:rsidDel="00000000" w:rsidR="00000000" w:rsidRPr="00000000">
        <w:rPr>
          <w:rFonts w:ascii="Google Sans" w:cs="Google Sans" w:eastAsia="Google Sans" w:hAnsi="Google Sans"/>
          <w:color w:val="434343"/>
          <w:rtl w:val="0"/>
        </w:rPr>
        <w:tab/>
      </w:r>
    </w:p>
    <w:p w:rsidR="00000000" w:rsidDel="00000000" w:rsidP="00000000" w:rsidRDefault="00000000" w:rsidRPr="00000000" w14:paraId="0000002B">
      <w:pPr>
        <w:pStyle w:val="Heading2"/>
        <w:rPr>
          <w:rFonts w:ascii="Google Sans SemiBold" w:cs="Google Sans SemiBold" w:eastAsia="Google Sans SemiBold" w:hAnsi="Google Sans SemiBold"/>
          <w:color w:val="1155cc"/>
        </w:rPr>
      </w:pPr>
      <w:bookmarkStart w:colFirst="0" w:colLast="0" w:name="_mknwe7dpu5ga" w:id="5"/>
      <w:bookmarkEnd w:id="5"/>
      <w:r w:rsidDel="00000000" w:rsidR="00000000" w:rsidRPr="00000000">
        <w:rPr>
          <w:rFonts w:ascii="Google Sans SemiBold" w:cs="Google Sans SemiBold" w:eastAsia="Google Sans SemiBold" w:hAnsi="Google Sans SemiBold"/>
          <w:color w:val="1155cc"/>
          <w:rtl w:val="0"/>
        </w:rPr>
        <w:t xml:space="preserve">D</w:t>
      </w:r>
    </w:p>
    <w:p w:rsidR="00000000" w:rsidDel="00000000" w:rsidP="00000000" w:rsidRDefault="00000000" w:rsidRPr="00000000" w14:paraId="0000002C">
      <w:pPr>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2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DBSCAN</w:t>
      </w:r>
      <w:r w:rsidDel="00000000" w:rsidR="00000000" w:rsidRPr="00000000">
        <w:rPr>
          <w:rFonts w:ascii="Google Sans" w:cs="Google Sans" w:eastAsia="Google Sans" w:hAnsi="Google Sans"/>
          <w:rtl w:val="0"/>
        </w:rPr>
        <w:t xml:space="preserve">: A clustering methodology that searches data space for continuous regions of high density; stands for “density-based spatial clustering of applications with noise” </w:t>
      </w:r>
    </w:p>
    <w:p w:rsidR="00000000" w:rsidDel="00000000" w:rsidP="00000000" w:rsidRDefault="00000000" w:rsidRPr="00000000" w14:paraId="0000002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Decision node</w:t>
      </w:r>
      <w:r w:rsidDel="00000000" w:rsidR="00000000" w:rsidRPr="00000000">
        <w:rPr>
          <w:rFonts w:ascii="Google Sans" w:cs="Google Sans" w:eastAsia="Google Sans" w:hAnsi="Google Sans"/>
          <w:rtl w:val="0"/>
        </w:rPr>
        <w:t xml:space="preserve">: A node of the tree where decisions are made</w:t>
        <w:tab/>
        <w:tab/>
        <w:tab/>
        <w:tab/>
        <w:tab/>
        <w:tab/>
        <w:tab/>
        <w:tab/>
        <w:tab/>
        <w:tab/>
        <w:tab/>
        <w:tab/>
      </w:r>
    </w:p>
    <w:p w:rsidR="00000000" w:rsidDel="00000000" w:rsidP="00000000" w:rsidRDefault="00000000" w:rsidRPr="00000000" w14:paraId="0000003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Decision tree</w:t>
      </w:r>
      <w:r w:rsidDel="00000000" w:rsidR="00000000" w:rsidRPr="00000000">
        <w:rPr>
          <w:rFonts w:ascii="Google Sans" w:cs="Google Sans" w:eastAsia="Google Sans" w:hAnsi="Google Sans"/>
          <w:rtl w:val="0"/>
        </w:rPr>
        <w:t xml:space="preserve">: A flowchart-like structure that uses branching paths to predict the outcomes of events, or the probability of certain outcomes</w:t>
        <w:tab/>
        <w:tab/>
        <w:tab/>
        <w:tab/>
        <w:tab/>
        <w:tab/>
        <w:tab/>
        <w:tab/>
        <w:tab/>
        <w:tab/>
        <w:tab/>
        <w:tab/>
        <w:tab/>
      </w:r>
    </w:p>
    <w:p w:rsidR="00000000" w:rsidDel="00000000" w:rsidP="00000000" w:rsidRDefault="00000000" w:rsidRPr="00000000" w14:paraId="00000031">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Discrete features</w:t>
      </w:r>
      <w:r w:rsidDel="00000000" w:rsidR="00000000" w:rsidRPr="00000000">
        <w:rPr>
          <w:rFonts w:ascii="Google Sans" w:cs="Google Sans" w:eastAsia="Google Sans" w:hAnsi="Google Sans"/>
          <w:rtl w:val="0"/>
        </w:rPr>
        <w:t xml:space="preserve">: Features with a countable number of values between any two values</w:t>
      </w:r>
    </w:p>
    <w:p w:rsidR="00000000" w:rsidDel="00000000" w:rsidP="00000000" w:rsidRDefault="00000000" w:rsidRPr="00000000" w14:paraId="00000032">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distance_threshold</w:t>
      </w:r>
      <w:r w:rsidDel="00000000" w:rsidR="00000000" w:rsidRPr="00000000">
        <w:rPr>
          <w:rFonts w:ascii="Google Sans" w:cs="Google Sans" w:eastAsia="Google Sans" w:hAnsi="Google Sans"/>
          <w:rtl w:val="0"/>
        </w:rPr>
        <w:t xml:space="preserve">: A hyperparameter in agglomerative clustering models that determines the distance above which clusters will not be merged </w:t>
      </w:r>
    </w:p>
    <w:p w:rsidR="00000000" w:rsidDel="00000000" w:rsidP="00000000" w:rsidRDefault="00000000" w:rsidRPr="00000000" w14:paraId="0000003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Documentation</w:t>
      </w:r>
      <w:r w:rsidDel="00000000" w:rsidR="00000000" w:rsidRPr="00000000">
        <w:rPr>
          <w:rFonts w:ascii="Google Sans" w:cs="Google Sans" w:eastAsia="Google Sans" w:hAnsi="Google Sans"/>
          <w:rtl w:val="0"/>
        </w:rPr>
        <w:t xml:space="preserve">: An in-depth guide that is written by the developers who created a package that features very specific information on various functions and features</w:t>
      </w:r>
    </w:p>
    <w:p w:rsidR="00000000" w:rsidDel="00000000" w:rsidP="00000000" w:rsidRDefault="00000000" w:rsidRPr="00000000" w14:paraId="00000036">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7">
      <w:pPr>
        <w:rPr>
          <w:rFonts w:ascii="Google Sans" w:cs="Google Sans" w:eastAsia="Google Sans" w:hAnsi="Google Sans"/>
          <w:b w:val="1"/>
          <w:color w:val="434343"/>
        </w:rPr>
      </w:pPr>
      <w:r w:rsidDel="00000000" w:rsidR="00000000" w:rsidRPr="00000000">
        <w:rPr>
          <w:rFonts w:ascii="Google Sans" w:cs="Google Sans" w:eastAsia="Google Sans" w:hAnsi="Google Sans"/>
          <w:b w:val="1"/>
          <w:rtl w:val="0"/>
        </w:rPr>
        <w:t xml:space="preserve">Downsampling</w:t>
      </w:r>
      <w:r w:rsidDel="00000000" w:rsidR="00000000" w:rsidRPr="00000000">
        <w:rPr>
          <w:rFonts w:ascii="Google Sans" w:cs="Google Sans" w:eastAsia="Google Sans" w:hAnsi="Google Sans"/>
          <w:rtl w:val="0"/>
        </w:rPr>
        <w:t xml:space="preserve">: A technique to handle class imbalance involving removing some observations from the majority class, making it so they make up a smaller percentage of the dataset than before</w:t>
      </w:r>
      <w:r w:rsidDel="00000000" w:rsidR="00000000" w:rsidRPr="00000000">
        <w:rPr>
          <w:rFonts w:ascii="Google Sans" w:cs="Google Sans" w:eastAsia="Google Sans" w:hAnsi="Google Sans"/>
          <w:color w:val="434343"/>
          <w:rtl w:val="0"/>
        </w:rPr>
        <w:tab/>
      </w:r>
      <w:r w:rsidDel="00000000" w:rsidR="00000000" w:rsidRPr="00000000">
        <w:rPr>
          <w:rFonts w:ascii="Google Sans" w:cs="Google Sans" w:eastAsia="Google Sans" w:hAnsi="Google Sans"/>
          <w:b w:val="1"/>
          <w:color w:val="434343"/>
          <w:rtl w:val="0"/>
        </w:rPr>
        <w:tab/>
      </w:r>
    </w:p>
    <w:p w:rsidR="00000000" w:rsidDel="00000000" w:rsidP="00000000" w:rsidRDefault="00000000" w:rsidRPr="00000000" w14:paraId="00000038">
      <w:pPr>
        <w:pStyle w:val="Heading2"/>
        <w:rPr>
          <w:rFonts w:ascii="Google Sans SemiBold" w:cs="Google Sans SemiBold" w:eastAsia="Google Sans SemiBold" w:hAnsi="Google Sans SemiBold"/>
          <w:color w:val="1155cc"/>
        </w:rPr>
      </w:pPr>
      <w:bookmarkStart w:colFirst="0" w:colLast="0" w:name="_bmyxkcykv19w" w:id="6"/>
      <w:bookmarkEnd w:id="6"/>
      <w:r w:rsidDel="00000000" w:rsidR="00000000" w:rsidRPr="00000000">
        <w:rPr>
          <w:rFonts w:ascii="Google Sans SemiBold" w:cs="Google Sans SemiBold" w:eastAsia="Google Sans SemiBold" w:hAnsi="Google Sans SemiBold"/>
          <w:color w:val="1155cc"/>
          <w:rtl w:val="0"/>
        </w:rPr>
        <w:t xml:space="preserve">E</w:t>
      </w:r>
    </w:p>
    <w:p w:rsidR="00000000" w:rsidDel="00000000" w:rsidP="00000000" w:rsidRDefault="00000000" w:rsidRPr="00000000" w14:paraId="00000039">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A">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Ensemble learning</w:t>
      </w:r>
      <w:r w:rsidDel="00000000" w:rsidR="00000000" w:rsidRPr="00000000">
        <w:rPr>
          <w:rFonts w:ascii="Google Sans" w:cs="Google Sans" w:eastAsia="Google Sans" w:hAnsi="Google Sans"/>
          <w:rtl w:val="0"/>
        </w:rPr>
        <w:t xml:space="preserve">: Building multiple models and aggregating their predictions</w:t>
        <w:tab/>
        <w:tab/>
        <w:tab/>
        <w:tab/>
        <w:tab/>
        <w:tab/>
        <w:tab/>
        <w:tab/>
        <w:tab/>
      </w:r>
    </w:p>
    <w:p w:rsidR="00000000" w:rsidDel="00000000" w:rsidP="00000000" w:rsidRDefault="00000000" w:rsidRPr="00000000" w14:paraId="0000003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Ensembling</w:t>
      </w:r>
      <w:r w:rsidDel="00000000" w:rsidR="00000000" w:rsidRPr="00000000">
        <w:rPr>
          <w:rFonts w:ascii="Google Sans" w:cs="Google Sans" w:eastAsia="Google Sans" w:hAnsi="Google Sans"/>
          <w:rtl w:val="0"/>
        </w:rPr>
        <w:t xml:space="preserve">: (Refer to</w:t>
      </w:r>
      <w:r w:rsidDel="00000000" w:rsidR="00000000" w:rsidRPr="00000000">
        <w:rPr>
          <w:rFonts w:ascii="Google Sans" w:cs="Google Sans" w:eastAsia="Google Sans" w:hAnsi="Google Sans"/>
          <w:b w:val="1"/>
          <w:rtl w:val="0"/>
        </w:rPr>
        <w:t xml:space="preserve"> ensemble learning</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3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eps </w:t>
      </w:r>
      <w:r w:rsidDel="00000000" w:rsidR="00000000" w:rsidRPr="00000000">
        <w:rPr>
          <w:rFonts w:ascii="Google Sans" w:cs="Google Sans" w:eastAsia="Google Sans" w:hAnsi="Google Sans"/>
          <w:rtl w:val="0"/>
        </w:rPr>
        <w:t xml:space="preserve">(Epsilon): In DBSCAN clustering models, a hyperparameter that determines the radius of a search area from any given point</w:t>
      </w:r>
    </w:p>
    <w:p w:rsidR="00000000" w:rsidDel="00000000" w:rsidP="00000000" w:rsidRDefault="00000000" w:rsidRPr="00000000" w14:paraId="0000003E">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3F">
      <w:pPr>
        <w:rPr>
          <w:rFonts w:ascii="Google Sans" w:cs="Google Sans" w:eastAsia="Google Sans" w:hAnsi="Google Sans"/>
          <w:b w:val="1"/>
          <w:color w:val="434343"/>
        </w:rPr>
      </w:pPr>
      <w:r w:rsidDel="00000000" w:rsidR="00000000" w:rsidRPr="00000000">
        <w:rPr>
          <w:rFonts w:ascii="Google Sans" w:cs="Google Sans" w:eastAsia="Google Sans" w:hAnsi="Google Sans"/>
          <w:b w:val="1"/>
          <w:rtl w:val="0"/>
        </w:rPr>
        <w:t xml:space="preserve">Extrapolation</w:t>
      </w:r>
      <w:r w:rsidDel="00000000" w:rsidR="00000000" w:rsidRPr="00000000">
        <w:rPr>
          <w:rFonts w:ascii="Google Sans" w:cs="Google Sans" w:eastAsia="Google Sans" w:hAnsi="Google Sans"/>
          <w:rtl w:val="0"/>
        </w:rPr>
        <w:t xml:space="preserve">: A model’s ability to predict new values that fall outside of the range of values in the training data</w:t>
        <w:tab/>
      </w:r>
      <w:r w:rsidDel="00000000" w:rsidR="00000000" w:rsidRPr="00000000">
        <w:rPr>
          <w:rtl w:val="0"/>
        </w:rPr>
      </w:r>
    </w:p>
    <w:p w:rsidR="00000000" w:rsidDel="00000000" w:rsidP="00000000" w:rsidRDefault="00000000" w:rsidRPr="00000000" w14:paraId="00000040">
      <w:pPr>
        <w:pStyle w:val="Heading2"/>
        <w:rPr>
          <w:rFonts w:ascii="Google Sans SemiBold" w:cs="Google Sans SemiBold" w:eastAsia="Google Sans SemiBold" w:hAnsi="Google Sans SemiBold"/>
          <w:color w:val="1155cc"/>
        </w:rPr>
      </w:pPr>
      <w:bookmarkStart w:colFirst="0" w:colLast="0" w:name="_8haldp5k3s9i" w:id="7"/>
      <w:bookmarkEnd w:id="7"/>
      <w:r w:rsidDel="00000000" w:rsidR="00000000" w:rsidRPr="00000000">
        <w:rPr>
          <w:rFonts w:ascii="Google Sans SemiBold" w:cs="Google Sans SemiBold" w:eastAsia="Google Sans SemiBold" w:hAnsi="Google Sans SemiBold"/>
          <w:color w:val="1155cc"/>
          <w:rtl w:val="0"/>
        </w:rPr>
        <w:t xml:space="preserve">F</w:t>
      </w:r>
    </w:p>
    <w:p w:rsidR="00000000" w:rsidDel="00000000" w:rsidP="00000000" w:rsidRDefault="00000000" w:rsidRPr="00000000" w14:paraId="00000041">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F1-score</w:t>
      </w:r>
      <w:r w:rsidDel="00000000" w:rsidR="00000000" w:rsidRPr="00000000">
        <w:rPr>
          <w:rFonts w:ascii="Google Sans" w:cs="Google Sans" w:eastAsia="Google Sans" w:hAnsi="Google Sans"/>
          <w:rtl w:val="0"/>
        </w:rPr>
        <w:t xml:space="preserve">: The harmonic mean of precision and recall</w:t>
      </w:r>
    </w:p>
    <w:p w:rsidR="00000000" w:rsidDel="00000000" w:rsidP="00000000" w:rsidRDefault="00000000" w:rsidRPr="00000000" w14:paraId="00000042">
      <w:pPr>
        <w:rPr>
          <w:rFonts w:ascii="Google Sans" w:cs="Google Sans" w:eastAsia="Google Sans" w:hAnsi="Google Sans"/>
          <w:b w:val="1"/>
        </w:rPr>
      </w:pPr>
      <w:r w:rsidDel="00000000" w:rsidR="00000000" w:rsidRPr="00000000">
        <w:rPr>
          <w:rFonts w:ascii="Google Sans" w:cs="Google Sans" w:eastAsia="Google Sans" w:hAnsi="Google Sans"/>
          <w:b w:val="1"/>
          <w:rtl w:val="0"/>
        </w:rPr>
        <w:tab/>
        <w:tab/>
        <w:tab/>
        <w:tab/>
        <w:tab/>
      </w:r>
    </w:p>
    <w:p w:rsidR="00000000" w:rsidDel="00000000" w:rsidP="00000000" w:rsidRDefault="00000000" w:rsidRPr="00000000" w14:paraId="00000043">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Feature engineering</w:t>
      </w:r>
      <w:r w:rsidDel="00000000" w:rsidR="00000000" w:rsidRPr="00000000">
        <w:rPr>
          <w:rFonts w:ascii="Google Sans" w:cs="Google Sans" w:eastAsia="Google Sans" w:hAnsi="Google Sans"/>
          <w:rtl w:val="0"/>
        </w:rPr>
        <w:t xml:space="preserve">: The process of using practical, statistical, and data science knowledge to select, transform, or extract characteristics, properties, and attributes from raw data</w:t>
        <w:tab/>
      </w:r>
      <w:r w:rsidDel="00000000" w:rsidR="00000000" w:rsidRPr="00000000">
        <w:rPr>
          <w:rFonts w:ascii="Google Sans" w:cs="Google Sans" w:eastAsia="Google Sans" w:hAnsi="Google Sans"/>
          <w:b w:val="1"/>
          <w:rtl w:val="0"/>
        </w:rPr>
        <w:tab/>
      </w:r>
    </w:p>
    <w:p w:rsidR="00000000" w:rsidDel="00000000" w:rsidP="00000000" w:rsidRDefault="00000000" w:rsidRPr="00000000" w14:paraId="00000044">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45">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Feature extraction</w:t>
      </w:r>
      <w:r w:rsidDel="00000000" w:rsidR="00000000" w:rsidRPr="00000000">
        <w:rPr>
          <w:rFonts w:ascii="Google Sans" w:cs="Google Sans" w:eastAsia="Google Sans" w:hAnsi="Google Sans"/>
          <w:rtl w:val="0"/>
        </w:rPr>
        <w:t xml:space="preserve">: A type of feature engineering that involves taking multiple features to create a new one that may improve the performance of the algorithm</w:t>
        <w:tab/>
      </w:r>
      <w:r w:rsidDel="00000000" w:rsidR="00000000" w:rsidRPr="00000000">
        <w:rPr>
          <w:rFonts w:ascii="Google Sans" w:cs="Google Sans" w:eastAsia="Google Sans" w:hAnsi="Google Sans"/>
          <w:b w:val="1"/>
          <w:rtl w:val="0"/>
        </w:rPr>
        <w:tab/>
        <w:tab/>
        <w:tab/>
      </w:r>
    </w:p>
    <w:p w:rsidR="00000000" w:rsidDel="00000000" w:rsidP="00000000" w:rsidRDefault="00000000" w:rsidRPr="00000000" w14:paraId="00000046">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47">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Feature selection</w:t>
      </w:r>
      <w:r w:rsidDel="00000000" w:rsidR="00000000" w:rsidRPr="00000000">
        <w:rPr>
          <w:rFonts w:ascii="Google Sans" w:cs="Google Sans" w:eastAsia="Google Sans" w:hAnsi="Google Sans"/>
          <w:rtl w:val="0"/>
        </w:rPr>
        <w:t xml:space="preserve">: A type of feature engineering that involves selecting the features in the data that contribute the most to predicting the response variable</w:t>
      </w:r>
      <w:r w:rsidDel="00000000" w:rsidR="00000000" w:rsidRPr="00000000">
        <w:rPr>
          <w:rFonts w:ascii="Google Sans" w:cs="Google Sans" w:eastAsia="Google Sans" w:hAnsi="Google Sans"/>
          <w:b w:val="1"/>
          <w:rtl w:val="0"/>
        </w:rPr>
        <w:tab/>
        <w:tab/>
        <w:tab/>
      </w:r>
    </w:p>
    <w:p w:rsidR="00000000" w:rsidDel="00000000" w:rsidP="00000000" w:rsidRDefault="00000000" w:rsidRPr="00000000" w14:paraId="00000048">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49">
      <w:pPr>
        <w:rPr>
          <w:rFonts w:ascii="Google Sans" w:cs="Google Sans" w:eastAsia="Google Sans" w:hAnsi="Google Sans"/>
          <w:color w:val="434343"/>
        </w:rPr>
      </w:pPr>
      <w:r w:rsidDel="00000000" w:rsidR="00000000" w:rsidRPr="00000000">
        <w:rPr>
          <w:rFonts w:ascii="Google Sans" w:cs="Google Sans" w:eastAsia="Google Sans" w:hAnsi="Google Sans"/>
          <w:b w:val="1"/>
          <w:rtl w:val="0"/>
        </w:rPr>
        <w:t xml:space="preserve">Feature transformation</w:t>
      </w:r>
      <w:r w:rsidDel="00000000" w:rsidR="00000000" w:rsidRPr="00000000">
        <w:rPr>
          <w:rFonts w:ascii="Google Sans" w:cs="Google Sans" w:eastAsia="Google Sans" w:hAnsi="Google Sans"/>
          <w:rtl w:val="0"/>
        </w:rPr>
        <w:t xml:space="preserve">: A type of feature engineering that involves modifying existing features in a way that may improve model performance</w:t>
      </w:r>
      <w:r w:rsidDel="00000000" w:rsidR="00000000" w:rsidRPr="00000000">
        <w:rPr>
          <w:rFonts w:ascii="Google Sans" w:cs="Google Sans" w:eastAsia="Google Sans" w:hAnsi="Google Sans"/>
          <w:b w:val="1"/>
          <w:color w:val="434343"/>
          <w:rtl w:val="0"/>
        </w:rPr>
        <w:tab/>
        <w:tab/>
        <w:tab/>
      </w:r>
      <w:r w:rsidDel="00000000" w:rsidR="00000000" w:rsidRPr="00000000">
        <w:rPr>
          <w:rtl w:val="0"/>
        </w:rPr>
      </w:r>
    </w:p>
    <w:p w:rsidR="00000000" w:rsidDel="00000000" w:rsidP="00000000" w:rsidRDefault="00000000" w:rsidRPr="00000000" w14:paraId="0000004A">
      <w:pPr>
        <w:pStyle w:val="Heading2"/>
        <w:rPr>
          <w:rFonts w:ascii="Google Sans SemiBold" w:cs="Google Sans SemiBold" w:eastAsia="Google Sans SemiBold" w:hAnsi="Google Sans SemiBold"/>
          <w:color w:val="1155cc"/>
        </w:rPr>
      </w:pPr>
      <w:bookmarkStart w:colFirst="0" w:colLast="0" w:name="_87yebh4uglhf" w:id="8"/>
      <w:bookmarkEnd w:id="8"/>
      <w:r w:rsidDel="00000000" w:rsidR="00000000" w:rsidRPr="00000000">
        <w:rPr>
          <w:rFonts w:ascii="Google Sans SemiBold" w:cs="Google Sans SemiBold" w:eastAsia="Google Sans SemiBold" w:hAnsi="Google Sans SemiBold"/>
          <w:color w:val="1155cc"/>
          <w:rtl w:val="0"/>
        </w:rPr>
        <w:t xml:space="preserve">G</w:t>
      </w:r>
    </w:p>
    <w:p w:rsidR="00000000" w:rsidDel="00000000" w:rsidP="00000000" w:rsidRDefault="00000000" w:rsidRPr="00000000" w14:paraId="0000004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Gradient boosting</w:t>
      </w:r>
      <w:r w:rsidDel="00000000" w:rsidR="00000000" w:rsidRPr="00000000">
        <w:rPr>
          <w:rFonts w:ascii="Google Sans" w:cs="Google Sans" w:eastAsia="Google Sans" w:hAnsi="Google Sans"/>
          <w:rtl w:val="0"/>
        </w:rPr>
        <w:t xml:space="preserve">: A boosting methodology where each base learner in the sequence is built to predict the residual errors of the model that preceded it</w:t>
      </w:r>
    </w:p>
    <w:p w:rsidR="00000000" w:rsidDel="00000000" w:rsidP="00000000" w:rsidRDefault="00000000" w:rsidRPr="00000000" w14:paraId="0000004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4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Gradient boosting machines (GBMs)</w:t>
      </w:r>
      <w:r w:rsidDel="00000000" w:rsidR="00000000" w:rsidRPr="00000000">
        <w:rPr>
          <w:rFonts w:ascii="Google Sans" w:cs="Google Sans" w:eastAsia="Google Sans" w:hAnsi="Google Sans"/>
          <w:rtl w:val="0"/>
        </w:rPr>
        <w:t xml:space="preserve">: Model ensembles that use gradient boosting</w:t>
        <w:tab/>
        <w:tab/>
        <w:tab/>
        <w:tab/>
        <w:tab/>
        <w:tab/>
        <w:tab/>
        <w:tab/>
        <w:tab/>
        <w:tab/>
      </w:r>
    </w:p>
    <w:p w:rsidR="00000000" w:rsidDel="00000000" w:rsidP="00000000" w:rsidRDefault="00000000" w:rsidRPr="00000000" w14:paraId="0000004E">
      <w:pPr>
        <w:rPr>
          <w:rFonts w:ascii="Google Sans" w:cs="Google Sans" w:eastAsia="Google Sans" w:hAnsi="Google Sans"/>
          <w:color w:val="4285f4"/>
          <w:sz w:val="48"/>
          <w:szCs w:val="48"/>
        </w:rPr>
      </w:pPr>
      <w:r w:rsidDel="00000000" w:rsidR="00000000" w:rsidRPr="00000000">
        <w:rPr>
          <w:rFonts w:ascii="Google Sans" w:cs="Google Sans" w:eastAsia="Google Sans" w:hAnsi="Google Sans"/>
          <w:b w:val="1"/>
          <w:rtl w:val="0"/>
        </w:rPr>
        <w:t xml:space="preserve">GridSearch</w:t>
      </w:r>
      <w:r w:rsidDel="00000000" w:rsidR="00000000" w:rsidRPr="00000000">
        <w:rPr>
          <w:rFonts w:ascii="Google Sans" w:cs="Google Sans" w:eastAsia="Google Sans" w:hAnsi="Google Sans"/>
          <w:rtl w:val="0"/>
        </w:rPr>
        <w:t xml:space="preserve">: A tool used to confirm that a model achieves its intended purpose by systematically checking combinations of hyperparameters to identify which set produces the best results, based on the selected metric</w:t>
        <w:tab/>
        <w:tab/>
        <w:tab/>
        <w:tab/>
        <w:tab/>
        <w:tab/>
        <w:tab/>
      </w:r>
      <w:r w:rsidDel="00000000" w:rsidR="00000000" w:rsidRPr="00000000">
        <w:rPr>
          <w:rtl w:val="0"/>
        </w:rPr>
      </w:r>
    </w:p>
    <w:p w:rsidR="00000000" w:rsidDel="00000000" w:rsidP="00000000" w:rsidRDefault="00000000" w:rsidRPr="00000000" w14:paraId="0000004F">
      <w:pPr>
        <w:pStyle w:val="Heading2"/>
        <w:rPr>
          <w:rFonts w:ascii="Google Sans SemiBold" w:cs="Google Sans SemiBold" w:eastAsia="Google Sans SemiBold" w:hAnsi="Google Sans SemiBold"/>
          <w:color w:val="1155cc"/>
        </w:rPr>
      </w:pPr>
      <w:bookmarkStart w:colFirst="0" w:colLast="0" w:name="_5u22z749igz" w:id="9"/>
      <w:bookmarkEnd w:id="9"/>
      <w:r w:rsidDel="00000000" w:rsidR="00000000" w:rsidRPr="00000000">
        <w:rPr>
          <w:rFonts w:ascii="Google Sans SemiBold" w:cs="Google Sans SemiBold" w:eastAsia="Google Sans SemiBold" w:hAnsi="Google Sans SemiBold"/>
          <w:color w:val="4285f4"/>
          <w:rtl w:val="0"/>
        </w:rPr>
        <w:t xml:space="preserve">H</w:t>
      </w:r>
      <w:r w:rsidDel="00000000" w:rsidR="00000000" w:rsidRPr="00000000">
        <w:rPr>
          <w:rFonts w:ascii="Google Sans SemiBold" w:cs="Google Sans SemiBold" w:eastAsia="Google Sans SemiBold" w:hAnsi="Google Sans SemiBold"/>
          <w:color w:val="1155cc"/>
          <w:rtl w:val="0"/>
        </w:rPr>
        <w:tab/>
        <w:tab/>
        <w:tab/>
        <w:tab/>
        <w:tab/>
        <w:tab/>
        <w:tab/>
        <w:tab/>
        <w:tab/>
        <w:tab/>
        <w:tab/>
      </w:r>
    </w:p>
    <w:p w:rsidR="00000000" w:rsidDel="00000000" w:rsidP="00000000" w:rsidRDefault="00000000" w:rsidRPr="00000000" w14:paraId="00000050">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Hyperparameter tuning</w:t>
      </w:r>
      <w:r w:rsidDel="00000000" w:rsidR="00000000" w:rsidRPr="00000000">
        <w:rPr>
          <w:rFonts w:ascii="Google Sans" w:cs="Google Sans" w:eastAsia="Google Sans" w:hAnsi="Google Sans"/>
          <w:rtl w:val="0"/>
        </w:rPr>
        <w:t xml:space="preserve">: Changing parameters that directly affect how the model trains, before the learning process begins</w:t>
        <w:tab/>
        <w:tab/>
        <w:tab/>
        <w:tab/>
        <w:tab/>
        <w:tab/>
        <w:tab/>
        <w:tab/>
        <w:tab/>
        <w:tab/>
        <w:tab/>
        <w:tab/>
        <w:tab/>
        <w:tab/>
        <w:tab/>
        <w:tab/>
        <w:tab/>
        <w:tab/>
        <w:tab/>
        <w:tab/>
        <w:tab/>
      </w:r>
      <w:r w:rsidDel="00000000" w:rsidR="00000000" w:rsidRPr="00000000">
        <w:rPr>
          <w:rFonts w:ascii="Google Sans" w:cs="Google Sans" w:eastAsia="Google Sans" w:hAnsi="Google Sans"/>
          <w:b w:val="1"/>
          <w:rtl w:val="0"/>
        </w:rPr>
        <w:t xml:space="preserve">Hyperparameters</w:t>
      </w:r>
      <w:r w:rsidDel="00000000" w:rsidR="00000000" w:rsidRPr="00000000">
        <w:rPr>
          <w:rFonts w:ascii="Google Sans" w:cs="Google Sans" w:eastAsia="Google Sans" w:hAnsi="Google Sans"/>
          <w:rtl w:val="0"/>
        </w:rPr>
        <w:t xml:space="preserve">: Parameters that can be set by the modeler before the model is trained</w:t>
      </w:r>
    </w:p>
    <w:p w:rsidR="00000000" w:rsidDel="00000000" w:rsidP="00000000" w:rsidRDefault="00000000" w:rsidRPr="00000000" w14:paraId="00000051">
      <w:pPr>
        <w:pStyle w:val="Heading2"/>
        <w:rPr>
          <w:rFonts w:ascii="Google Sans SemiBold" w:cs="Google Sans SemiBold" w:eastAsia="Google Sans SemiBold" w:hAnsi="Google Sans SemiBold"/>
          <w:color w:val="1155cc"/>
        </w:rPr>
      </w:pPr>
      <w:bookmarkStart w:colFirst="0" w:colLast="0" w:name="_sibxxpqh6vrd" w:id="10"/>
      <w:bookmarkEnd w:id="10"/>
      <w:r w:rsidDel="00000000" w:rsidR="00000000" w:rsidRPr="00000000">
        <w:rPr>
          <w:rFonts w:ascii="Google Sans SemiBold" w:cs="Google Sans SemiBold" w:eastAsia="Google Sans SemiBold" w:hAnsi="Google Sans SemiBold"/>
          <w:color w:val="1155cc"/>
          <w:rtl w:val="0"/>
        </w:rPr>
        <w:t xml:space="preserve">I</w:t>
      </w:r>
    </w:p>
    <w:p w:rsidR="00000000" w:rsidDel="00000000" w:rsidP="00000000" w:rsidRDefault="00000000" w:rsidRPr="00000000" w14:paraId="00000052">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Inertia</w:t>
      </w:r>
      <w:r w:rsidDel="00000000" w:rsidR="00000000" w:rsidRPr="00000000">
        <w:rPr>
          <w:rFonts w:ascii="Google Sans" w:cs="Google Sans" w:eastAsia="Google Sans" w:hAnsi="Google Sans"/>
          <w:rtl w:val="0"/>
        </w:rPr>
        <w:t xml:space="preserve">: In clustering models, the sum of the squared distances between each observation and its nearest centroid</w:t>
        <w:tab/>
        <w:t xml:space="preserve"> </w:t>
      </w:r>
    </w:p>
    <w:p w:rsidR="00000000" w:rsidDel="00000000" w:rsidP="00000000" w:rsidRDefault="00000000" w:rsidRPr="00000000" w14:paraId="0000005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4">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Integrated Development Environment (IDE)</w:t>
      </w:r>
      <w:r w:rsidDel="00000000" w:rsidR="00000000" w:rsidRPr="00000000">
        <w:rPr>
          <w:rFonts w:ascii="Google Sans" w:cs="Google Sans" w:eastAsia="Google Sans" w:hAnsi="Google Sans"/>
          <w:rtl w:val="0"/>
        </w:rPr>
        <w:t xml:space="preserve">: A piece of software that has an interface to write, run, and test a piece of code</w:t>
      </w:r>
    </w:p>
    <w:p w:rsidR="00000000" w:rsidDel="00000000" w:rsidP="00000000" w:rsidRDefault="00000000" w:rsidRPr="00000000" w14:paraId="00000055">
      <w:pPr>
        <w:pStyle w:val="Heading2"/>
        <w:rPr>
          <w:rFonts w:ascii="Google Sans SemiBold" w:cs="Google Sans SemiBold" w:eastAsia="Google Sans SemiBold" w:hAnsi="Google Sans SemiBold"/>
          <w:color w:val="1155cc"/>
        </w:rPr>
      </w:pPr>
      <w:bookmarkStart w:colFirst="0" w:colLast="0" w:name="_5sx8asb7vndi" w:id="11"/>
      <w:bookmarkEnd w:id="11"/>
      <w:r w:rsidDel="00000000" w:rsidR="00000000" w:rsidRPr="00000000">
        <w:rPr>
          <w:rFonts w:ascii="Google Sans SemiBold" w:cs="Google Sans SemiBold" w:eastAsia="Google Sans SemiBold" w:hAnsi="Google Sans SemiBold"/>
          <w:color w:val="1155cc"/>
          <w:rtl w:val="0"/>
        </w:rPr>
        <w:t xml:space="preserve">K</w:t>
      </w:r>
    </w:p>
    <w:p w:rsidR="00000000" w:rsidDel="00000000" w:rsidP="00000000" w:rsidRDefault="00000000" w:rsidRPr="00000000" w14:paraId="0000005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K-means</w:t>
      </w:r>
      <w:r w:rsidDel="00000000" w:rsidR="00000000" w:rsidRPr="00000000">
        <w:rPr>
          <w:rFonts w:ascii="Google Sans" w:cs="Google Sans" w:eastAsia="Google Sans" w:hAnsi="Google Sans"/>
          <w:rtl w:val="0"/>
        </w:rPr>
        <w:t xml:space="preserve">: An unsupervised partitioning algorithm used to organize unlabeled data into groups, or clusters</w:t>
      </w:r>
    </w:p>
    <w:p w:rsidR="00000000" w:rsidDel="00000000" w:rsidP="00000000" w:rsidRDefault="00000000" w:rsidRPr="00000000" w14:paraId="00000057">
      <w:pPr>
        <w:pStyle w:val="Heading2"/>
        <w:rPr>
          <w:rFonts w:ascii="Google Sans SemiBold" w:cs="Google Sans SemiBold" w:eastAsia="Google Sans SemiBold" w:hAnsi="Google Sans SemiBold"/>
          <w:color w:val="1155cc"/>
        </w:rPr>
      </w:pPr>
      <w:bookmarkStart w:colFirst="0" w:colLast="0" w:name="_fhb4gkhul14e" w:id="12"/>
      <w:bookmarkEnd w:id="12"/>
      <w:r w:rsidDel="00000000" w:rsidR="00000000" w:rsidRPr="00000000">
        <w:rPr>
          <w:rFonts w:ascii="Google Sans SemiBold" w:cs="Google Sans SemiBold" w:eastAsia="Google Sans SemiBold" w:hAnsi="Google Sans SemiBold"/>
          <w:color w:val="1155cc"/>
          <w:rtl w:val="0"/>
        </w:rPr>
        <w:t xml:space="preserve">L</w:t>
      </w:r>
    </w:p>
    <w:p w:rsidR="00000000" w:rsidDel="00000000" w:rsidP="00000000" w:rsidRDefault="00000000" w:rsidRPr="00000000" w14:paraId="0000005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Leaf node:</w:t>
      </w:r>
      <w:r w:rsidDel="00000000" w:rsidR="00000000" w:rsidRPr="00000000">
        <w:rPr>
          <w:rFonts w:ascii="Google Sans" w:cs="Google Sans" w:eastAsia="Google Sans" w:hAnsi="Google Sans"/>
          <w:rtl w:val="0"/>
        </w:rPr>
        <w:t xml:space="preserve"> In tree-based models, the deepest-level nodes, where a final prediction is made</w:t>
        <w:tab/>
        <w:tab/>
        <w:tab/>
        <w:tab/>
        <w:tab/>
        <w:tab/>
        <w:tab/>
        <w:tab/>
        <w:tab/>
        <w:tab/>
        <w:tab/>
        <w:tab/>
      </w:r>
    </w:p>
    <w:p w:rsidR="00000000" w:rsidDel="00000000" w:rsidP="00000000" w:rsidRDefault="00000000" w:rsidRPr="00000000" w14:paraId="00000059">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learning_rate</w:t>
      </w:r>
      <w:r w:rsidDel="00000000" w:rsidR="00000000" w:rsidRPr="00000000">
        <w:rPr>
          <w:rFonts w:ascii="Google Sans" w:cs="Google Sans" w:eastAsia="Google Sans" w:hAnsi="Google Sans"/>
          <w:highlight w:val="white"/>
          <w:rtl w:val="0"/>
        </w:rPr>
        <w:t xml:space="preserve">: In XGBoost, a hyperparameter that specifies how much weight is given to each consecutive tree’s prediction in the final ensemble</w:t>
        <w:tab/>
      </w:r>
    </w:p>
    <w:p w:rsidR="00000000" w:rsidDel="00000000" w:rsidP="00000000" w:rsidRDefault="00000000" w:rsidRPr="00000000" w14:paraId="0000005A">
      <w:pPr>
        <w:rPr>
          <w:rFonts w:ascii="Google Sans" w:cs="Google Sans" w:eastAsia="Google Sans" w:hAnsi="Google Sans"/>
        </w:rPr>
      </w:pPr>
      <w:r w:rsidDel="00000000" w:rsidR="00000000" w:rsidRPr="00000000">
        <w:rPr>
          <w:rFonts w:ascii="Google Sans" w:cs="Google Sans" w:eastAsia="Google Sans" w:hAnsi="Google Sans"/>
          <w:rtl w:val="0"/>
        </w:rPr>
        <w:tab/>
        <w:tab/>
        <w:tab/>
        <w:tab/>
        <w:tab/>
        <w:tab/>
        <w:tab/>
        <w:tab/>
        <w:tab/>
        <w:tab/>
        <w:tab/>
      </w:r>
    </w:p>
    <w:p w:rsidR="00000000" w:rsidDel="00000000" w:rsidP="00000000" w:rsidRDefault="00000000" w:rsidRPr="00000000" w14:paraId="0000005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Linkage</w:t>
      </w:r>
      <w:r w:rsidDel="00000000" w:rsidR="00000000" w:rsidRPr="00000000">
        <w:rPr>
          <w:rFonts w:ascii="Google Sans" w:cs="Google Sans" w:eastAsia="Google Sans" w:hAnsi="Google Sans"/>
          <w:rtl w:val="0"/>
        </w:rPr>
        <w:t xml:space="preserve">: In clustering models, the method used to determine how to merge clusters</w:t>
      </w:r>
    </w:p>
    <w:p w:rsidR="00000000" w:rsidDel="00000000" w:rsidP="00000000" w:rsidRDefault="00000000" w:rsidRPr="00000000" w14:paraId="0000005C">
      <w:pPr>
        <w:pStyle w:val="Heading2"/>
        <w:rPr>
          <w:rFonts w:ascii="Google Sans SemiBold" w:cs="Google Sans SemiBold" w:eastAsia="Google Sans SemiBold" w:hAnsi="Google Sans SemiBold"/>
          <w:color w:val="1155cc"/>
        </w:rPr>
      </w:pPr>
      <w:bookmarkStart w:colFirst="0" w:colLast="0" w:name="_omp6kg1x0mu" w:id="13"/>
      <w:bookmarkEnd w:id="13"/>
      <w:r w:rsidDel="00000000" w:rsidR="00000000" w:rsidRPr="00000000">
        <w:rPr>
          <w:rFonts w:ascii="Google Sans SemiBold" w:cs="Google Sans SemiBold" w:eastAsia="Google Sans SemiBold" w:hAnsi="Google Sans SemiBold"/>
          <w:color w:val="1155cc"/>
          <w:rtl w:val="0"/>
        </w:rPr>
        <w:t xml:space="preserve">M</w:t>
      </w:r>
    </w:p>
    <w:p w:rsidR="00000000" w:rsidDel="00000000" w:rsidP="00000000" w:rsidRDefault="00000000" w:rsidRPr="00000000" w14:paraId="0000005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Machine learning</w:t>
      </w:r>
      <w:r w:rsidDel="00000000" w:rsidR="00000000" w:rsidRPr="00000000">
        <w:rPr>
          <w:rFonts w:ascii="Google Sans" w:cs="Google Sans" w:eastAsia="Google Sans" w:hAnsi="Google Sans"/>
          <w:rtl w:val="0"/>
        </w:rPr>
        <w:t xml:space="preserve">: The use and development of algorithms and statistical models to teach computer systems to analyze and discover patterns in data without being explicitly programmed to do so</w:t>
      </w:r>
    </w:p>
    <w:p w:rsidR="00000000" w:rsidDel="00000000" w:rsidP="00000000" w:rsidRDefault="00000000" w:rsidRPr="00000000" w14:paraId="0000005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F">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Magic commands</w:t>
      </w:r>
      <w:r w:rsidDel="00000000" w:rsidR="00000000" w:rsidRPr="00000000">
        <w:rPr>
          <w:rFonts w:ascii="Google Sans" w:cs="Google Sans" w:eastAsia="Google Sans" w:hAnsi="Google Sans"/>
          <w:rtl w:val="0"/>
        </w:rPr>
        <w:t xml:space="preserve">: Commands that are built into IPython to simplify common tasks; always begin with either “%” or “%%”</w:t>
        <w:tab/>
      </w:r>
    </w:p>
    <w:p w:rsidR="00000000" w:rsidDel="00000000" w:rsidP="00000000" w:rsidRDefault="00000000" w:rsidRPr="00000000" w14:paraId="0000006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1">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Magics</w:t>
      </w:r>
      <w:r w:rsidDel="00000000" w:rsidR="00000000" w:rsidRPr="00000000">
        <w:rPr>
          <w:rFonts w:ascii="Google Sans" w:cs="Google Sans" w:eastAsia="Google Sans" w:hAnsi="Google Sans"/>
          <w:rtl w:val="0"/>
        </w:rPr>
        <w:t xml:space="preserve">: (Refer to </w:t>
      </w:r>
      <w:r w:rsidDel="00000000" w:rsidR="00000000" w:rsidRPr="00000000">
        <w:rPr>
          <w:rFonts w:ascii="Google Sans" w:cs="Google Sans" w:eastAsia="Google Sans" w:hAnsi="Google Sans"/>
          <w:b w:val="1"/>
          <w:rtl w:val="0"/>
        </w:rPr>
        <w:t xml:space="preserve">magic commands</w:t>
      </w:r>
      <w:r w:rsidDel="00000000" w:rsidR="00000000" w:rsidRPr="00000000">
        <w:rPr>
          <w:rFonts w:ascii="Google Sans" w:cs="Google Sans" w:eastAsia="Google Sans" w:hAnsi="Google Sans"/>
          <w:rtl w:val="0"/>
        </w:rPr>
        <w:t xml:space="preserve">)</w:t>
        <w:tab/>
        <w:tab/>
        <w:tab/>
        <w:tab/>
        <w:tab/>
        <w:tab/>
        <w:tab/>
        <w:tab/>
        <w:tab/>
        <w:tab/>
        <w:tab/>
        <w:tab/>
        <w:tab/>
        <w:tab/>
        <w:tab/>
        <w:tab/>
        <w:tab/>
        <w:tab/>
      </w:r>
    </w:p>
    <w:p w:rsidR="00000000" w:rsidDel="00000000" w:rsidP="00000000" w:rsidRDefault="00000000" w:rsidRPr="00000000" w14:paraId="00000062">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max_depth</w:t>
      </w:r>
      <w:r w:rsidDel="00000000" w:rsidR="00000000" w:rsidRPr="00000000">
        <w:rPr>
          <w:rFonts w:ascii="Google Sans" w:cs="Google Sans" w:eastAsia="Google Sans" w:hAnsi="Google Sans"/>
          <w:highlight w:val="white"/>
          <w:rtl w:val="0"/>
        </w:rPr>
        <w:t xml:space="preserve">: In tree-based models, a hyperparameter that controls how deep each base learner tree will grow</w:t>
        <w:tab/>
        <w:tab/>
      </w:r>
    </w:p>
    <w:p w:rsidR="00000000" w:rsidDel="00000000" w:rsidP="00000000" w:rsidRDefault="00000000" w:rsidRPr="00000000" w14:paraId="00000063">
      <w:pPr>
        <w:rPr>
          <w:rFonts w:ascii="Google Sans" w:cs="Google Sans" w:eastAsia="Google Sans" w:hAnsi="Google Sans"/>
          <w:highlight w:val="white"/>
        </w:rPr>
      </w:pPr>
      <w:r w:rsidDel="00000000" w:rsidR="00000000" w:rsidRPr="00000000">
        <w:rPr>
          <w:rFonts w:ascii="Google Sans" w:cs="Google Sans" w:eastAsia="Google Sans" w:hAnsi="Google Sans"/>
          <w:highlight w:val="white"/>
          <w:rtl w:val="0"/>
        </w:rPr>
        <w:tab/>
        <w:tab/>
        <w:tab/>
        <w:tab/>
        <w:tab/>
        <w:tab/>
        <w:tab/>
        <w:tab/>
      </w:r>
    </w:p>
    <w:p w:rsidR="00000000" w:rsidDel="00000000" w:rsidP="00000000" w:rsidRDefault="00000000" w:rsidRPr="00000000" w14:paraId="00000064">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max_features</w:t>
      </w:r>
      <w:r w:rsidDel="00000000" w:rsidR="00000000" w:rsidRPr="00000000">
        <w:rPr>
          <w:rFonts w:ascii="Google Sans" w:cs="Google Sans" w:eastAsia="Google Sans" w:hAnsi="Google Sans"/>
          <w:highlight w:val="white"/>
          <w:rtl w:val="0"/>
        </w:rPr>
        <w:t xml:space="preserve">: In decision tree and random forest models, a hyperparameter that specifies the number of features that each tree randomly selects during training called “colsample_bytree” in XGBoost</w:t>
        <w:tab/>
        <w:tab/>
        <w:tab/>
        <w:tab/>
        <w:tab/>
      </w:r>
    </w:p>
    <w:p w:rsidR="00000000" w:rsidDel="00000000" w:rsidP="00000000" w:rsidRDefault="00000000" w:rsidRPr="00000000" w14:paraId="00000065">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6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min_samples_leaf</w:t>
      </w:r>
      <w:r w:rsidDel="00000000" w:rsidR="00000000" w:rsidRPr="00000000">
        <w:rPr>
          <w:rFonts w:ascii="Google Sans" w:cs="Google Sans" w:eastAsia="Google Sans" w:hAnsi="Google Sans"/>
          <w:highlight w:val="white"/>
          <w:rtl w:val="0"/>
        </w:rPr>
        <w:t xml:space="preserve">: In decision tree and random forest models, a hyperparameter that defines the minimum number of samples for a leaf node called “min_child_weight” in XGBoost</w:t>
      </w:r>
    </w:p>
    <w:p w:rsidR="00000000" w:rsidDel="00000000" w:rsidP="00000000" w:rsidRDefault="00000000" w:rsidRPr="00000000" w14:paraId="00000067">
      <w:pPr>
        <w:rPr>
          <w:rFonts w:ascii="Google Sans" w:cs="Google Sans" w:eastAsia="Google Sans" w:hAnsi="Google Sans"/>
          <w:highlight w:val="white"/>
        </w:rPr>
      </w:pPr>
      <w:r w:rsidDel="00000000" w:rsidR="00000000" w:rsidRPr="00000000">
        <w:rPr>
          <w:rFonts w:ascii="Google Sans" w:cs="Google Sans" w:eastAsia="Google Sans" w:hAnsi="Google Sans"/>
          <w:highlight w:val="white"/>
          <w:rtl w:val="0"/>
        </w:rPr>
        <w:tab/>
        <w:tab/>
        <w:tab/>
        <w:tab/>
        <w:tab/>
        <w:tab/>
        <w:tab/>
        <w:tab/>
        <w:tab/>
      </w:r>
    </w:p>
    <w:p w:rsidR="00000000" w:rsidDel="00000000" w:rsidP="00000000" w:rsidRDefault="00000000" w:rsidRPr="00000000" w14:paraId="00000068">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min_samples_split</w:t>
      </w:r>
      <w:r w:rsidDel="00000000" w:rsidR="00000000" w:rsidRPr="00000000">
        <w:rPr>
          <w:rFonts w:ascii="Google Sans" w:cs="Google Sans" w:eastAsia="Google Sans" w:hAnsi="Google Sans"/>
          <w:highlight w:val="white"/>
          <w:rtl w:val="0"/>
        </w:rPr>
        <w:t xml:space="preserve">: In decision tree and random forest models, a hyperparameter that defines the minimum number of samples that a node must have to split into more nodes</w:t>
      </w:r>
    </w:p>
    <w:p w:rsidR="00000000" w:rsidDel="00000000" w:rsidP="00000000" w:rsidRDefault="00000000" w:rsidRPr="00000000" w14:paraId="00000069">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6A">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min_child_weight</w:t>
      </w:r>
      <w:r w:rsidDel="00000000" w:rsidR="00000000" w:rsidRPr="00000000">
        <w:rPr>
          <w:rFonts w:ascii="Google Sans" w:cs="Google Sans" w:eastAsia="Google Sans" w:hAnsi="Google Sans"/>
          <w:highlight w:val="white"/>
          <w:rtl w:val="0"/>
        </w:rPr>
        <w:t xml:space="preserve">: In XGBoost models, a hyperparameter indicating that a tree will not split a node if it results in any child node with less weight than this value called “min_samples_leaf” in decision tree and random forest models</w:t>
        <w:tab/>
        <w:tab/>
        <w:tab/>
        <w:tab/>
        <w:tab/>
        <w:tab/>
        <w:tab/>
        <w:tab/>
        <w:tab/>
        <w:tab/>
        <w:tab/>
        <w:tab/>
        <w:tab/>
        <w:tab/>
        <w:tab/>
      </w:r>
    </w:p>
    <w:p w:rsidR="00000000" w:rsidDel="00000000" w:rsidP="00000000" w:rsidRDefault="00000000" w:rsidRPr="00000000" w14:paraId="0000006B">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min_samples</w:t>
      </w:r>
      <w:r w:rsidDel="00000000" w:rsidR="00000000" w:rsidRPr="00000000">
        <w:rPr>
          <w:rFonts w:ascii="Google Sans" w:cs="Google Sans" w:eastAsia="Google Sans" w:hAnsi="Google Sans"/>
          <w:highlight w:val="white"/>
          <w:rtl w:val="0"/>
        </w:rPr>
        <w:t xml:space="preserve">: In DBSCAN clustering models, a hyperparameter that specifies the number of samples in an ε-neighborhood for a point to be considered a core point (including itself)</w:t>
      </w:r>
    </w:p>
    <w:p w:rsidR="00000000" w:rsidDel="00000000" w:rsidP="00000000" w:rsidRDefault="00000000" w:rsidRPr="00000000" w14:paraId="0000006C">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6D">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Model selection</w:t>
      </w:r>
      <w:r w:rsidDel="00000000" w:rsidR="00000000" w:rsidRPr="00000000">
        <w:rPr>
          <w:rFonts w:ascii="Google Sans" w:cs="Google Sans" w:eastAsia="Google Sans" w:hAnsi="Google Sans"/>
          <w:rtl w:val="0"/>
        </w:rPr>
        <w:t xml:space="preserve">: The process of determining which model should be the final product and put into production</w:t>
        <w:tab/>
        <w:tab/>
        <w:tab/>
        <w:tab/>
        <w:tab/>
        <w:tab/>
        <w:tab/>
        <w:tab/>
        <w:tab/>
        <w:tab/>
        <w:tab/>
        <w:tab/>
      </w:r>
    </w:p>
    <w:p w:rsidR="00000000" w:rsidDel="00000000" w:rsidP="00000000" w:rsidRDefault="00000000" w:rsidRPr="00000000" w14:paraId="0000006E">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Model validation</w:t>
      </w:r>
      <w:r w:rsidDel="00000000" w:rsidR="00000000" w:rsidRPr="00000000">
        <w:rPr>
          <w:rFonts w:ascii="Google Sans" w:cs="Google Sans" w:eastAsia="Google Sans" w:hAnsi="Google Sans"/>
          <w:rtl w:val="0"/>
        </w:rPr>
        <w:t xml:space="preserve">: The set of processes and activities intended to verify that models are performing as expected</w:t>
      </w:r>
    </w:p>
    <w:p w:rsidR="00000000" w:rsidDel="00000000" w:rsidP="00000000" w:rsidRDefault="00000000" w:rsidRPr="00000000" w14:paraId="0000006F">
      <w:pPr>
        <w:pStyle w:val="Heading2"/>
        <w:rPr>
          <w:rFonts w:ascii="Google Sans SemiBold" w:cs="Google Sans SemiBold" w:eastAsia="Google Sans SemiBold" w:hAnsi="Google Sans SemiBold"/>
          <w:color w:val="1155cc"/>
        </w:rPr>
      </w:pPr>
      <w:bookmarkStart w:colFirst="0" w:colLast="0" w:name="_aq14o5szp58x" w:id="14"/>
      <w:bookmarkEnd w:id="14"/>
      <w:r w:rsidDel="00000000" w:rsidR="00000000" w:rsidRPr="00000000">
        <w:rPr>
          <w:rFonts w:ascii="Google Sans SemiBold" w:cs="Google Sans SemiBold" w:eastAsia="Google Sans SemiBold" w:hAnsi="Google Sans SemiBold"/>
          <w:color w:val="1155cc"/>
          <w:rtl w:val="0"/>
        </w:rPr>
        <w:t xml:space="preserve">N</w:t>
      </w:r>
    </w:p>
    <w:p w:rsidR="00000000" w:rsidDel="00000000" w:rsidP="00000000" w:rsidRDefault="00000000" w:rsidRPr="00000000" w14:paraId="00000070">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n_clusters</w:t>
      </w:r>
      <w:r w:rsidDel="00000000" w:rsidR="00000000" w:rsidRPr="00000000">
        <w:rPr>
          <w:rFonts w:ascii="Google Sans" w:cs="Google Sans" w:eastAsia="Google Sans" w:hAnsi="Google Sans"/>
          <w:highlight w:val="white"/>
          <w:rtl w:val="0"/>
        </w:rPr>
        <w:t xml:space="preserve">: In K-means and agglomerative clustering models, a hyperparameter that specifies the number of clusters in the final model</w:t>
      </w:r>
    </w:p>
    <w:p w:rsidR="00000000" w:rsidDel="00000000" w:rsidP="00000000" w:rsidRDefault="00000000" w:rsidRPr="00000000" w14:paraId="00000071">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72">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n_estimators</w:t>
      </w:r>
      <w:r w:rsidDel="00000000" w:rsidR="00000000" w:rsidRPr="00000000">
        <w:rPr>
          <w:rFonts w:ascii="Google Sans" w:cs="Google Sans" w:eastAsia="Google Sans" w:hAnsi="Google Sans"/>
          <w:highlight w:val="white"/>
          <w:rtl w:val="0"/>
        </w:rPr>
        <w:t xml:space="preserve">: In random forest and XGBoost models, a hyperparameter that specifies the number of trees your model will build in its ensemble</w:t>
      </w:r>
    </w:p>
    <w:p w:rsidR="00000000" w:rsidDel="00000000" w:rsidP="00000000" w:rsidRDefault="00000000" w:rsidRPr="00000000" w14:paraId="00000073">
      <w:pPr>
        <w:rPr>
          <w:rFonts w:ascii="Google Sans" w:cs="Google Sans" w:eastAsia="Google Sans" w:hAnsi="Google Sans"/>
        </w:rPr>
      </w:pPr>
      <w:r w:rsidDel="00000000" w:rsidR="00000000" w:rsidRPr="00000000">
        <w:rPr>
          <w:rFonts w:ascii="Google Sans" w:cs="Google Sans" w:eastAsia="Google Sans" w:hAnsi="Google Sans"/>
          <w:rtl w:val="0"/>
        </w:rPr>
        <w:tab/>
        <w:tab/>
        <w:tab/>
        <w:tab/>
        <w:tab/>
        <w:tab/>
        <w:tab/>
        <w:tab/>
        <w:tab/>
        <w:tab/>
        <w:tab/>
        <w:tab/>
      </w:r>
    </w:p>
    <w:p w:rsidR="00000000" w:rsidDel="00000000" w:rsidP="00000000" w:rsidRDefault="00000000" w:rsidRPr="00000000" w14:paraId="00000074">
      <w:pPr>
        <w:rPr>
          <w:rFonts w:ascii="Google Sans" w:cs="Google Sans" w:eastAsia="Google Sans" w:hAnsi="Google Sans"/>
          <w:color w:val="434343"/>
        </w:rPr>
      </w:pPr>
      <w:r w:rsidDel="00000000" w:rsidR="00000000" w:rsidRPr="00000000">
        <w:rPr>
          <w:rFonts w:ascii="Google Sans" w:cs="Google Sans" w:eastAsia="Google Sans" w:hAnsi="Google Sans"/>
          <w:b w:val="1"/>
          <w:rtl w:val="0"/>
        </w:rPr>
        <w:t xml:space="preserve">Naive Bayes</w:t>
      </w:r>
      <w:r w:rsidDel="00000000" w:rsidR="00000000" w:rsidRPr="00000000">
        <w:rPr>
          <w:rFonts w:ascii="Google Sans" w:cs="Google Sans" w:eastAsia="Google Sans" w:hAnsi="Google Sans"/>
          <w:rtl w:val="0"/>
        </w:rPr>
        <w:t xml:space="preserve">: A supervised classification technique that is based on Bayes’s Theorem with an assumption of class-conditional independence among predictors</w:t>
      </w:r>
      <w:r w:rsidDel="00000000" w:rsidR="00000000" w:rsidRPr="00000000">
        <w:rPr>
          <w:rFonts w:ascii="Google Sans" w:cs="Google Sans" w:eastAsia="Google Sans" w:hAnsi="Google Sans"/>
          <w:b w:val="1"/>
          <w:color w:val="434343"/>
          <w:rtl w:val="0"/>
        </w:rPr>
        <w:tab/>
        <w:tab/>
        <w:tab/>
        <w:tab/>
        <w:tab/>
      </w:r>
      <w:r w:rsidDel="00000000" w:rsidR="00000000" w:rsidRPr="00000000">
        <w:rPr>
          <w:rtl w:val="0"/>
        </w:rPr>
      </w:r>
    </w:p>
    <w:p w:rsidR="00000000" w:rsidDel="00000000" w:rsidP="00000000" w:rsidRDefault="00000000" w:rsidRPr="00000000" w14:paraId="00000075">
      <w:pPr>
        <w:pStyle w:val="Heading2"/>
        <w:rPr>
          <w:rFonts w:ascii="Google Sans SemiBold" w:cs="Google Sans SemiBold" w:eastAsia="Google Sans SemiBold" w:hAnsi="Google Sans SemiBold"/>
          <w:color w:val="1155cc"/>
        </w:rPr>
      </w:pPr>
      <w:bookmarkStart w:colFirst="0" w:colLast="0" w:name="_crcpdl8bqcri" w:id="15"/>
      <w:bookmarkEnd w:id="15"/>
      <w:r w:rsidDel="00000000" w:rsidR="00000000" w:rsidRPr="00000000">
        <w:rPr>
          <w:rFonts w:ascii="Google Sans SemiBold" w:cs="Google Sans SemiBold" w:eastAsia="Google Sans SemiBold" w:hAnsi="Google Sans SemiBold"/>
          <w:color w:val="1155cc"/>
          <w:rtl w:val="0"/>
        </w:rPr>
        <w:t xml:space="preserve">P</w:t>
      </w:r>
    </w:p>
    <w:p w:rsidR="00000000" w:rsidDel="00000000" w:rsidP="00000000" w:rsidRDefault="00000000" w:rsidRPr="00000000" w14:paraId="00000076">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Plan stage</w:t>
      </w:r>
      <w:r w:rsidDel="00000000" w:rsidR="00000000" w:rsidRPr="00000000">
        <w:rPr>
          <w:rFonts w:ascii="Google Sans" w:cs="Google Sans" w:eastAsia="Google Sans" w:hAnsi="Google Sans"/>
          <w:rtl w:val="0"/>
        </w:rPr>
        <w:t xml:space="preserve">: The part of the PACE workflow process where a data profession first starts thinking about what the problem actually is and what needs to be done to find a solution</w:t>
      </w:r>
      <w:r w:rsidDel="00000000" w:rsidR="00000000" w:rsidRPr="00000000">
        <w:rPr>
          <w:rFonts w:ascii="Google Sans" w:cs="Google Sans" w:eastAsia="Google Sans" w:hAnsi="Google Sans"/>
          <w:b w:val="1"/>
          <w:rtl w:val="0"/>
        </w:rPr>
        <w:tab/>
      </w:r>
    </w:p>
    <w:p w:rsidR="00000000" w:rsidDel="00000000" w:rsidP="00000000" w:rsidRDefault="00000000" w:rsidRPr="00000000" w14:paraId="00000077">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7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Popularity bias</w:t>
      </w:r>
      <w:r w:rsidDel="00000000" w:rsidR="00000000" w:rsidRPr="00000000">
        <w:rPr>
          <w:rFonts w:ascii="Google Sans" w:cs="Google Sans" w:eastAsia="Google Sans" w:hAnsi="Google Sans"/>
          <w:rtl w:val="0"/>
        </w:rPr>
        <w:t xml:space="preserve">: The phenomenon of more popular items being recommended too frequently</w:t>
      </w:r>
    </w:p>
    <w:p w:rsidR="00000000" w:rsidDel="00000000" w:rsidP="00000000" w:rsidRDefault="00000000" w:rsidRPr="00000000" w14:paraId="00000079">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7A">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Posterior probability</w:t>
      </w:r>
      <w:r w:rsidDel="00000000" w:rsidR="00000000" w:rsidRPr="00000000">
        <w:rPr>
          <w:rFonts w:ascii="Google Sans" w:cs="Google Sans" w:eastAsia="Google Sans" w:hAnsi="Google Sans"/>
          <w:rtl w:val="0"/>
        </w:rPr>
        <w:t xml:space="preserve">: The probability of an event occurring after taking into consideration new information</w:t>
      </w:r>
      <w:r w:rsidDel="00000000" w:rsidR="00000000" w:rsidRPr="00000000">
        <w:rPr>
          <w:rFonts w:ascii="Google Sans" w:cs="Google Sans" w:eastAsia="Google Sans" w:hAnsi="Google Sans"/>
          <w:b w:val="1"/>
          <w:rtl w:val="0"/>
        </w:rPr>
        <w:tab/>
        <w:tab/>
        <w:tab/>
        <w:tab/>
        <w:tab/>
        <w:tab/>
        <w:tab/>
        <w:tab/>
        <w:tab/>
        <w:tab/>
        <w:tab/>
      </w:r>
    </w:p>
    <w:p w:rsidR="00000000" w:rsidDel="00000000" w:rsidP="00000000" w:rsidRDefault="00000000" w:rsidRPr="00000000" w14:paraId="0000007B">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7C">
      <w:pPr>
        <w:rPr>
          <w:rFonts w:ascii="Google Sans" w:cs="Google Sans" w:eastAsia="Google Sans" w:hAnsi="Google Sans"/>
          <w:color w:val="434343"/>
        </w:rPr>
      </w:pPr>
      <w:r w:rsidDel="00000000" w:rsidR="00000000" w:rsidRPr="00000000">
        <w:rPr>
          <w:rFonts w:ascii="Google Sans" w:cs="Google Sans" w:eastAsia="Google Sans" w:hAnsi="Google Sans"/>
          <w:b w:val="1"/>
          <w:rtl w:val="0"/>
        </w:rPr>
        <w:t xml:space="preserve">Precision</w:t>
      </w:r>
      <w:r w:rsidDel="00000000" w:rsidR="00000000" w:rsidRPr="00000000">
        <w:rPr>
          <w:rFonts w:ascii="Google Sans" w:cs="Google Sans" w:eastAsia="Google Sans" w:hAnsi="Google Sans"/>
          <w:rtl w:val="0"/>
        </w:rPr>
        <w:t xml:space="preserve">: The proportion of positive predictions that were correct to all positive predictions</w:t>
      </w:r>
      <w:r w:rsidDel="00000000" w:rsidR="00000000" w:rsidRPr="00000000">
        <w:rPr>
          <w:rFonts w:ascii="Google Sans" w:cs="Google Sans" w:eastAsia="Google Sans" w:hAnsi="Google Sans"/>
          <w:color w:val="434343"/>
          <w:rtl w:val="0"/>
        </w:rPr>
        <w:t xml:space="preserve"> </w:t>
      </w:r>
    </w:p>
    <w:p w:rsidR="00000000" w:rsidDel="00000000" w:rsidP="00000000" w:rsidRDefault="00000000" w:rsidRPr="00000000" w14:paraId="0000007D">
      <w:pPr>
        <w:pStyle w:val="Heading2"/>
        <w:rPr>
          <w:rFonts w:ascii="Google Sans SemiBold" w:cs="Google Sans SemiBold" w:eastAsia="Google Sans SemiBold" w:hAnsi="Google Sans SemiBold"/>
          <w:color w:val="1155cc"/>
        </w:rPr>
      </w:pPr>
      <w:bookmarkStart w:colFirst="0" w:colLast="0" w:name="_ag52bgutacit" w:id="16"/>
      <w:bookmarkEnd w:id="16"/>
      <w:r w:rsidDel="00000000" w:rsidR="00000000" w:rsidRPr="00000000">
        <w:rPr>
          <w:rFonts w:ascii="Google Sans SemiBold" w:cs="Google Sans SemiBold" w:eastAsia="Google Sans SemiBold" w:hAnsi="Google Sans SemiBold"/>
          <w:color w:val="1155cc"/>
          <w:rtl w:val="0"/>
        </w:rPr>
        <w:t xml:space="preserve">R</w:t>
      </w:r>
    </w:p>
    <w:p w:rsidR="00000000" w:rsidDel="00000000" w:rsidP="00000000" w:rsidRDefault="00000000" w:rsidRPr="00000000" w14:paraId="0000007E">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Random forest</w:t>
      </w:r>
      <w:r w:rsidDel="00000000" w:rsidR="00000000" w:rsidRPr="00000000">
        <w:rPr>
          <w:rFonts w:ascii="Google Sans" w:cs="Google Sans" w:eastAsia="Google Sans" w:hAnsi="Google Sans"/>
          <w:rtl w:val="0"/>
        </w:rPr>
        <w:t xml:space="preserve">: An ensemble of decision trees trained on bootstrapped data with randomly selected features</w:t>
        <w:tab/>
        <w:tab/>
        <w:tab/>
        <w:tab/>
        <w:tab/>
        <w:tab/>
        <w:tab/>
        <w:tab/>
        <w:tab/>
        <w:tab/>
        <w:tab/>
        <w:tab/>
        <w:tab/>
        <w:tab/>
        <w:tab/>
        <w:tab/>
        <w:tab/>
        <w:tab/>
        <w:tab/>
        <w:tab/>
        <w:tab/>
        <w:tab/>
      </w:r>
    </w:p>
    <w:p w:rsidR="00000000" w:rsidDel="00000000" w:rsidP="00000000" w:rsidRDefault="00000000" w:rsidRPr="00000000" w14:paraId="0000007F">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Recall</w:t>
      </w:r>
      <w:r w:rsidDel="00000000" w:rsidR="00000000" w:rsidRPr="00000000">
        <w:rPr>
          <w:rFonts w:ascii="Google Sans" w:cs="Google Sans" w:eastAsia="Google Sans" w:hAnsi="Google Sans"/>
          <w:rtl w:val="0"/>
        </w:rPr>
        <w:t xml:space="preserve">: The proportion of actual positives that were identified correctly to all actual positives</w:t>
        <w:tab/>
      </w:r>
      <w:r w:rsidDel="00000000" w:rsidR="00000000" w:rsidRPr="00000000">
        <w:rPr>
          <w:rtl w:val="0"/>
        </w:rPr>
      </w:r>
    </w:p>
    <w:p w:rsidR="00000000" w:rsidDel="00000000" w:rsidP="00000000" w:rsidRDefault="00000000" w:rsidRPr="00000000" w14:paraId="00000080">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81">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Recommendation systems</w:t>
      </w:r>
      <w:r w:rsidDel="00000000" w:rsidR="00000000" w:rsidRPr="00000000">
        <w:rPr>
          <w:rFonts w:ascii="Google Sans" w:cs="Google Sans" w:eastAsia="Google Sans" w:hAnsi="Google Sans"/>
          <w:rtl w:val="0"/>
        </w:rPr>
        <w:t xml:space="preserve">: Unsupervised learning techniques that use unlabeled data to offer relevant suggestions to users</w:t>
      </w:r>
      <w:r w:rsidDel="00000000" w:rsidR="00000000" w:rsidRPr="00000000">
        <w:rPr>
          <w:rFonts w:ascii="Google Sans" w:cs="Google Sans" w:eastAsia="Google Sans" w:hAnsi="Google Sans"/>
          <w:b w:val="1"/>
          <w:rtl w:val="0"/>
        </w:rPr>
        <w:tab/>
      </w:r>
    </w:p>
    <w:p w:rsidR="00000000" w:rsidDel="00000000" w:rsidP="00000000" w:rsidRDefault="00000000" w:rsidRPr="00000000" w14:paraId="00000082">
      <w:pPr>
        <w:rPr>
          <w:rFonts w:ascii="Google Sans" w:cs="Google Sans" w:eastAsia="Google Sans" w:hAnsi="Google Sans"/>
          <w:b w:val="1"/>
        </w:rPr>
      </w:pPr>
      <w:r w:rsidDel="00000000" w:rsidR="00000000" w:rsidRPr="00000000">
        <w:rPr>
          <w:rtl w:val="0"/>
        </w:rPr>
      </w:r>
    </w:p>
    <w:p w:rsidR="00000000" w:rsidDel="00000000" w:rsidP="00000000" w:rsidRDefault="00000000" w:rsidRPr="00000000" w14:paraId="00000083">
      <w:pPr>
        <w:rPr>
          <w:rFonts w:ascii="Google Sans" w:cs="Google Sans" w:eastAsia="Google Sans" w:hAnsi="Google Sans"/>
          <w:b w:val="1"/>
          <w:color w:val="434343"/>
        </w:rPr>
      </w:pPr>
      <w:r w:rsidDel="00000000" w:rsidR="00000000" w:rsidRPr="00000000">
        <w:rPr>
          <w:rFonts w:ascii="Google Sans" w:cs="Google Sans" w:eastAsia="Google Sans" w:hAnsi="Google Sans"/>
          <w:b w:val="1"/>
          <w:rtl w:val="0"/>
        </w:rPr>
        <w:t xml:space="preserve">Root node</w:t>
      </w:r>
      <w:r w:rsidDel="00000000" w:rsidR="00000000" w:rsidRPr="00000000">
        <w:rPr>
          <w:rFonts w:ascii="Google Sans" w:cs="Google Sans" w:eastAsia="Google Sans" w:hAnsi="Google Sans"/>
          <w:rtl w:val="0"/>
        </w:rPr>
        <w:t xml:space="preserve">: In tree-based models, the first node of the tree, where the first decision is made</w:t>
      </w:r>
      <w:r w:rsidDel="00000000" w:rsidR="00000000" w:rsidRPr="00000000">
        <w:rPr>
          <w:rFonts w:ascii="Google Sans" w:cs="Google Sans" w:eastAsia="Google Sans" w:hAnsi="Google Sans"/>
          <w:b w:val="1"/>
          <w:color w:val="434343"/>
          <w:rtl w:val="0"/>
        </w:rPr>
        <w:tab/>
      </w:r>
    </w:p>
    <w:p w:rsidR="00000000" w:rsidDel="00000000" w:rsidP="00000000" w:rsidRDefault="00000000" w:rsidRPr="00000000" w14:paraId="00000084">
      <w:pPr>
        <w:pStyle w:val="Heading2"/>
        <w:rPr>
          <w:rFonts w:ascii="Google Sans SemiBold" w:cs="Google Sans SemiBold" w:eastAsia="Google Sans SemiBold" w:hAnsi="Google Sans SemiBold"/>
          <w:color w:val="1155cc"/>
        </w:rPr>
      </w:pPr>
      <w:bookmarkStart w:colFirst="0" w:colLast="0" w:name="_kppkcusr779x" w:id="17"/>
      <w:bookmarkEnd w:id="17"/>
      <w:r w:rsidDel="00000000" w:rsidR="00000000" w:rsidRPr="00000000">
        <w:rPr>
          <w:rFonts w:ascii="Google Sans SemiBold" w:cs="Google Sans SemiBold" w:eastAsia="Google Sans SemiBold" w:hAnsi="Google Sans SemiBold"/>
          <w:color w:val="1155cc"/>
          <w:rtl w:val="0"/>
        </w:rPr>
        <w:t xml:space="preserve">S</w:t>
      </w:r>
    </w:p>
    <w:p w:rsidR="00000000" w:rsidDel="00000000" w:rsidP="00000000" w:rsidRDefault="00000000" w:rsidRPr="00000000" w14:paraId="0000008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Shrinkage</w:t>
      </w:r>
      <w:r w:rsidDel="00000000" w:rsidR="00000000" w:rsidRPr="00000000">
        <w:rPr>
          <w:rFonts w:ascii="Google Sans" w:cs="Google Sans" w:eastAsia="Google Sans" w:hAnsi="Google Sans"/>
          <w:rtl w:val="0"/>
        </w:rPr>
        <w:t xml:space="preserve">: (Refer to </w:t>
      </w:r>
      <w:r w:rsidDel="00000000" w:rsidR="00000000" w:rsidRPr="00000000">
        <w:rPr>
          <w:rFonts w:ascii="Google Sans" w:cs="Google Sans" w:eastAsia="Google Sans" w:hAnsi="Google Sans"/>
          <w:b w:val="1"/>
          <w:rtl w:val="0"/>
        </w:rPr>
        <w:t xml:space="preserve">learning_rate</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8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Silhouette analysis</w:t>
      </w:r>
      <w:r w:rsidDel="00000000" w:rsidR="00000000" w:rsidRPr="00000000">
        <w:rPr>
          <w:rFonts w:ascii="Google Sans" w:cs="Google Sans" w:eastAsia="Google Sans" w:hAnsi="Google Sans"/>
          <w:rtl w:val="0"/>
        </w:rPr>
        <w:t xml:space="preserve">: The comparison of different models’ silhouette scores</w:t>
      </w:r>
    </w:p>
    <w:p w:rsidR="00000000" w:rsidDel="00000000" w:rsidP="00000000" w:rsidRDefault="00000000" w:rsidRPr="00000000" w14:paraId="0000008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9">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Silhouette score</w:t>
      </w:r>
      <w:r w:rsidDel="00000000" w:rsidR="00000000" w:rsidRPr="00000000">
        <w:rPr>
          <w:rFonts w:ascii="Google Sans" w:cs="Google Sans" w:eastAsia="Google Sans" w:hAnsi="Google Sans"/>
          <w:rtl w:val="0"/>
        </w:rPr>
        <w:t xml:space="preserve">: The mean of the silhouette coefficients of all the observations in a model</w:t>
      </w:r>
    </w:p>
    <w:p w:rsidR="00000000" w:rsidDel="00000000" w:rsidP="00000000" w:rsidRDefault="00000000" w:rsidRPr="00000000" w14:paraId="0000008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Single linkage</w:t>
      </w:r>
      <w:r w:rsidDel="00000000" w:rsidR="00000000" w:rsidRPr="00000000">
        <w:rPr>
          <w:rFonts w:ascii="Google Sans" w:cs="Google Sans" w:eastAsia="Google Sans" w:hAnsi="Google Sans"/>
          <w:rtl w:val="0"/>
        </w:rPr>
        <w:t xml:space="preserve">: In clustering models, when the distance between two clusters is defined as the minimum pairwise distance between clusters </w:t>
      </w:r>
    </w:p>
    <w:p w:rsidR="00000000" w:rsidDel="00000000" w:rsidP="00000000" w:rsidRDefault="00000000" w:rsidRPr="00000000" w14:paraId="0000008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D">
      <w:pPr>
        <w:rPr>
          <w:rFonts w:ascii="Google Sans" w:cs="Google Sans" w:eastAsia="Google Sans" w:hAnsi="Google Sans"/>
          <w:color w:val="4285f4"/>
        </w:rPr>
      </w:pPr>
      <w:r w:rsidDel="00000000" w:rsidR="00000000" w:rsidRPr="00000000">
        <w:rPr>
          <w:rFonts w:ascii="Google Sans" w:cs="Google Sans" w:eastAsia="Google Sans" w:hAnsi="Google Sans"/>
          <w:b w:val="1"/>
          <w:rtl w:val="0"/>
        </w:rPr>
        <w:t xml:space="preserve">Supervised learning</w:t>
      </w:r>
      <w:r w:rsidDel="00000000" w:rsidR="00000000" w:rsidRPr="00000000">
        <w:rPr>
          <w:rFonts w:ascii="Google Sans" w:cs="Google Sans" w:eastAsia="Google Sans" w:hAnsi="Google Sans"/>
          <w:rtl w:val="0"/>
        </w:rPr>
        <w:t xml:space="preserve">: A category of machine learning that uses labeled datasets to train algorithms to classify or predict outcomes</w:t>
      </w:r>
      <w:r w:rsidDel="00000000" w:rsidR="00000000" w:rsidRPr="00000000">
        <w:rPr>
          <w:rtl w:val="0"/>
        </w:rPr>
      </w:r>
    </w:p>
    <w:p w:rsidR="00000000" w:rsidDel="00000000" w:rsidP="00000000" w:rsidRDefault="00000000" w:rsidRPr="00000000" w14:paraId="0000008E">
      <w:pPr>
        <w:pStyle w:val="Heading2"/>
        <w:rPr>
          <w:rFonts w:ascii="Google Sans SemiBold" w:cs="Google Sans SemiBold" w:eastAsia="Google Sans SemiBold" w:hAnsi="Google Sans SemiBold"/>
          <w:color w:val="1155cc"/>
        </w:rPr>
      </w:pPr>
      <w:bookmarkStart w:colFirst="0" w:colLast="0" w:name="_1o1udrljegcp" w:id="18"/>
      <w:bookmarkEnd w:id="18"/>
      <w:r w:rsidDel="00000000" w:rsidR="00000000" w:rsidRPr="00000000">
        <w:rPr>
          <w:rFonts w:ascii="Google Sans SemiBold" w:cs="Google Sans SemiBold" w:eastAsia="Google Sans SemiBold" w:hAnsi="Google Sans SemiBold"/>
          <w:color w:val="1155cc"/>
          <w:rtl w:val="0"/>
        </w:rPr>
        <w:t xml:space="preserve">T</w:t>
      </w:r>
    </w:p>
    <w:p w:rsidR="00000000" w:rsidDel="00000000" w:rsidP="00000000" w:rsidRDefault="00000000" w:rsidRPr="00000000" w14:paraId="0000008F">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Tree-based learning</w:t>
      </w:r>
      <w:r w:rsidDel="00000000" w:rsidR="00000000" w:rsidRPr="00000000">
        <w:rPr>
          <w:rFonts w:ascii="Google Sans" w:cs="Google Sans" w:eastAsia="Google Sans" w:hAnsi="Google Sans"/>
          <w:rtl w:val="0"/>
        </w:rPr>
        <w:t xml:space="preserve">: A type of supervised machine learning that uses decision trees to perform classification and regression tasks</w:t>
        <w:tab/>
        <w:tab/>
        <w:tab/>
        <w:tab/>
        <w:tab/>
        <w:tab/>
        <w:tab/>
        <w:tab/>
      </w:r>
    </w:p>
    <w:p w:rsidR="00000000" w:rsidDel="00000000" w:rsidP="00000000" w:rsidRDefault="00000000" w:rsidRPr="00000000" w14:paraId="00000090">
      <w:pPr>
        <w:pStyle w:val="Heading2"/>
        <w:rPr>
          <w:rFonts w:ascii="Google Sans SemiBold" w:cs="Google Sans SemiBold" w:eastAsia="Google Sans SemiBold" w:hAnsi="Google Sans SemiBold"/>
          <w:b w:val="1"/>
          <w:color w:val="434343"/>
        </w:rPr>
      </w:pPr>
      <w:bookmarkStart w:colFirst="0" w:colLast="0" w:name="_dvgorpss4m9c" w:id="19"/>
      <w:bookmarkEnd w:id="19"/>
      <w:r w:rsidDel="00000000" w:rsidR="00000000" w:rsidRPr="00000000">
        <w:rPr>
          <w:rFonts w:ascii="Google Sans SemiBold" w:cs="Google Sans SemiBold" w:eastAsia="Google Sans SemiBold" w:hAnsi="Google Sans SemiBold"/>
          <w:color w:val="4285f4"/>
          <w:rtl w:val="0"/>
        </w:rPr>
        <w:t xml:space="preserve">U</w:t>
      </w:r>
      <w:r w:rsidDel="00000000" w:rsidR="00000000" w:rsidRPr="00000000">
        <w:rPr>
          <w:rFonts w:ascii="Google Sans SemiBold" w:cs="Google Sans SemiBold" w:eastAsia="Google Sans SemiBold" w:hAnsi="Google Sans SemiBold"/>
          <w:b w:val="1"/>
          <w:color w:val="434343"/>
          <w:rtl w:val="0"/>
        </w:rPr>
        <w:tab/>
      </w:r>
    </w:p>
    <w:p w:rsidR="00000000" w:rsidDel="00000000" w:rsidP="00000000" w:rsidRDefault="00000000" w:rsidRPr="00000000" w14:paraId="00000091">
      <w:pPr>
        <w:rPr>
          <w:rFonts w:ascii="Google Sans" w:cs="Google Sans" w:eastAsia="Google Sans" w:hAnsi="Google Sans"/>
          <w:b w:val="1"/>
        </w:rPr>
      </w:pPr>
      <w:r w:rsidDel="00000000" w:rsidR="00000000" w:rsidRPr="00000000">
        <w:rPr>
          <w:rFonts w:ascii="Google Sans" w:cs="Google Sans" w:eastAsia="Google Sans" w:hAnsi="Google Sans"/>
          <w:b w:val="1"/>
          <w:rtl w:val="0"/>
        </w:rPr>
        <w:t xml:space="preserve">Unsupervised learning: </w:t>
      </w:r>
      <w:r w:rsidDel="00000000" w:rsidR="00000000" w:rsidRPr="00000000">
        <w:rPr>
          <w:rFonts w:ascii="Google Sans" w:cs="Google Sans" w:eastAsia="Google Sans" w:hAnsi="Google Sans"/>
          <w:rtl w:val="0"/>
        </w:rPr>
        <w:t xml:space="preserve">A category of machine learning that uses algorithms to analyze and find structure in unstructured or unlabeled data</w:t>
      </w:r>
      <w:r w:rsidDel="00000000" w:rsidR="00000000" w:rsidRPr="00000000">
        <w:rPr>
          <w:rFonts w:ascii="Google Sans" w:cs="Google Sans" w:eastAsia="Google Sans" w:hAnsi="Google Sans"/>
          <w:b w:val="1"/>
          <w:rtl w:val="0"/>
        </w:rPr>
        <w:tab/>
      </w:r>
    </w:p>
    <w:p w:rsidR="00000000" w:rsidDel="00000000" w:rsidP="00000000" w:rsidRDefault="00000000" w:rsidRPr="00000000" w14:paraId="00000092">
      <w:pPr>
        <w:rPr>
          <w:rFonts w:ascii="Google Sans" w:cs="Google Sans" w:eastAsia="Google Sans" w:hAnsi="Google Sans"/>
          <w:b w:val="1"/>
        </w:rPr>
      </w:pPr>
      <w:r w:rsidDel="00000000" w:rsidR="00000000" w:rsidRPr="00000000">
        <w:rPr>
          <w:rFonts w:ascii="Google Sans" w:cs="Google Sans" w:eastAsia="Google Sans" w:hAnsi="Google Sans"/>
          <w:b w:val="1"/>
          <w:rtl w:val="0"/>
        </w:rPr>
        <w:tab/>
        <w:tab/>
        <w:tab/>
        <w:tab/>
        <w:tab/>
      </w:r>
    </w:p>
    <w:p w:rsidR="00000000" w:rsidDel="00000000" w:rsidP="00000000" w:rsidRDefault="00000000" w:rsidRPr="00000000" w14:paraId="00000093">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Upsampling: </w:t>
      </w:r>
      <w:r w:rsidDel="00000000" w:rsidR="00000000" w:rsidRPr="00000000">
        <w:rPr>
          <w:rFonts w:ascii="Google Sans" w:cs="Google Sans" w:eastAsia="Google Sans" w:hAnsi="Google Sans"/>
          <w:rtl w:val="0"/>
        </w:rPr>
        <w:t xml:space="preserve">A technique to handle class imbalance that involves taking observations from the minority class and either adding copies of those observations to the dataset or generating new observations to add to the dataset so they make up a larger percentage of the dataset than before</w:t>
      </w:r>
    </w:p>
    <w:p w:rsidR="00000000" w:rsidDel="00000000" w:rsidP="00000000" w:rsidRDefault="00000000" w:rsidRPr="00000000" w14:paraId="00000094">
      <w:pPr>
        <w:pStyle w:val="Heading2"/>
        <w:rPr>
          <w:rFonts w:ascii="Google Sans SemiBold" w:cs="Google Sans SemiBold" w:eastAsia="Google Sans SemiBold" w:hAnsi="Google Sans SemiBold"/>
          <w:color w:val="1155cc"/>
        </w:rPr>
      </w:pPr>
      <w:bookmarkStart w:colFirst="0" w:colLast="0" w:name="_st2h8bgd04t4" w:id="20"/>
      <w:bookmarkEnd w:id="20"/>
      <w:r w:rsidDel="00000000" w:rsidR="00000000" w:rsidRPr="00000000">
        <w:rPr>
          <w:rFonts w:ascii="Google Sans SemiBold" w:cs="Google Sans SemiBold" w:eastAsia="Google Sans SemiBold" w:hAnsi="Google Sans SemiBold"/>
          <w:color w:val="1155cc"/>
          <w:rtl w:val="0"/>
        </w:rPr>
        <w:t xml:space="preserve">W</w:t>
      </w:r>
    </w:p>
    <w:p w:rsidR="00000000" w:rsidDel="00000000" w:rsidP="00000000" w:rsidRDefault="00000000" w:rsidRPr="00000000" w14:paraId="00000095">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Ward linkage</w:t>
      </w:r>
      <w:r w:rsidDel="00000000" w:rsidR="00000000" w:rsidRPr="00000000">
        <w:rPr>
          <w:rFonts w:ascii="Google Sans" w:cs="Google Sans" w:eastAsia="Google Sans" w:hAnsi="Google Sans"/>
          <w:rtl w:val="0"/>
        </w:rPr>
        <w:t xml:space="preserve">: In clustering models, a method that merges two clusters whose merging will result in the lowest inertia</w:t>
      </w:r>
    </w:p>
    <w:p w:rsidR="00000000" w:rsidDel="00000000" w:rsidP="00000000" w:rsidRDefault="00000000" w:rsidRPr="00000000" w14:paraId="0000009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7">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Weak learner</w:t>
      </w:r>
      <w:r w:rsidDel="00000000" w:rsidR="00000000" w:rsidRPr="00000000">
        <w:rPr>
          <w:rFonts w:ascii="Google Sans" w:cs="Google Sans" w:eastAsia="Google Sans" w:hAnsi="Google Sans"/>
          <w:rtl w:val="0"/>
        </w:rPr>
        <w:t xml:space="preserve">: A model that performs slightly better than randomly guessing</w:t>
        <w:tab/>
        <w:tab/>
        <w:tab/>
      </w:r>
    </w:p>
    <w:p w:rsidR="00000000" w:rsidDel="00000000" w:rsidP="00000000" w:rsidRDefault="00000000" w:rsidRPr="00000000" w14:paraId="00000098">
      <w:pPr>
        <w:pStyle w:val="Heading2"/>
        <w:rPr>
          <w:rFonts w:ascii="Google Sans SemiBold" w:cs="Google Sans SemiBold" w:eastAsia="Google Sans SemiBold" w:hAnsi="Google Sans SemiBold"/>
          <w:color w:val="1155cc"/>
        </w:rPr>
      </w:pPr>
      <w:bookmarkStart w:colFirst="0" w:colLast="0" w:name="_qkt9pzkqwpcj" w:id="21"/>
      <w:bookmarkEnd w:id="21"/>
      <w:r w:rsidDel="00000000" w:rsidR="00000000" w:rsidRPr="00000000">
        <w:rPr>
          <w:rFonts w:ascii="Google Sans SemiBold" w:cs="Google Sans SemiBold" w:eastAsia="Google Sans SemiBold" w:hAnsi="Google Sans SemiBold"/>
          <w:color w:val="1155cc"/>
          <w:rtl w:val="0"/>
        </w:rPr>
        <w:t xml:space="preserve">X</w:t>
      </w:r>
    </w:p>
    <w:p w:rsidR="00000000" w:rsidDel="00000000" w:rsidP="00000000" w:rsidRDefault="00000000" w:rsidRPr="00000000" w14:paraId="00000099">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XGBoost (extreme gradient boosting)</w:t>
      </w:r>
      <w:r w:rsidDel="00000000" w:rsidR="00000000" w:rsidRPr="00000000">
        <w:rPr>
          <w:rFonts w:ascii="Google Sans" w:cs="Google Sans" w:eastAsia="Google Sans" w:hAnsi="Google Sans"/>
          <w:rtl w:val="0"/>
        </w:rPr>
        <w:t xml:space="preserve">: An optimized GBM package</w:t>
      </w:r>
    </w:p>
    <w:p w:rsidR="00000000" w:rsidDel="00000000" w:rsidP="00000000" w:rsidRDefault="00000000" w:rsidRPr="00000000" w14:paraId="0000009A">
      <w:pPr>
        <w:pStyle w:val="Heading2"/>
        <w:rPr>
          <w:rFonts w:ascii="Google Sans SemiBold" w:cs="Google Sans SemiBold" w:eastAsia="Google Sans SemiBold" w:hAnsi="Google Sans SemiBold"/>
          <w:b w:val="1"/>
          <w:color w:val="434343"/>
        </w:rPr>
      </w:pPr>
      <w:bookmarkStart w:colFirst="0" w:colLast="0" w:name="_3mfkp1j88hfn" w:id="22"/>
      <w:bookmarkEnd w:id="22"/>
      <w:r w:rsidDel="00000000" w:rsidR="00000000" w:rsidRPr="00000000">
        <w:rPr>
          <w:rFonts w:ascii="Google Sans SemiBold" w:cs="Google Sans SemiBold" w:eastAsia="Google Sans SemiBold" w:hAnsi="Google Sans SemiBold"/>
          <w:color w:val="4285f4"/>
          <w:rtl w:val="0"/>
        </w:rPr>
        <w:t xml:space="preserve">Z</w:t>
      </w:r>
      <w:r w:rsidDel="00000000" w:rsidR="00000000" w:rsidRPr="00000000">
        <w:rPr>
          <w:rFonts w:ascii="Google Sans SemiBold" w:cs="Google Sans SemiBold" w:eastAsia="Google Sans SemiBold" w:hAnsi="Google Sans SemiBold"/>
          <w:b w:val="1"/>
          <w:color w:val="434343"/>
          <w:rtl w:val="0"/>
        </w:rPr>
        <w:tab/>
        <w:tab/>
        <w:tab/>
        <w:tab/>
      </w:r>
    </w:p>
    <w:p w:rsidR="00000000" w:rsidDel="00000000" w:rsidP="00000000" w:rsidRDefault="00000000" w:rsidRPr="00000000" w14:paraId="0000009B">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rtl w:val="0"/>
        </w:rPr>
        <w:t xml:space="preserve">Zero Frequency problem</w:t>
      </w:r>
      <w:r w:rsidDel="00000000" w:rsidR="00000000" w:rsidRPr="00000000">
        <w:rPr>
          <w:rFonts w:ascii="Google Sans" w:cs="Google Sans" w:eastAsia="Google Sans" w:hAnsi="Google Sans"/>
          <w:rtl w:val="0"/>
        </w:rPr>
        <w:t xml:space="preserve">: In Naive Bayes models, a problem that occurs when the dataset has no occurrences of a class label and some value of a predictor variable together, which would cause a predicted probability of 0</w:t>
      </w:r>
      <w:r w:rsidDel="00000000" w:rsidR="00000000" w:rsidRPr="00000000">
        <w:rPr>
          <w:rFonts w:ascii="Google Sans" w:cs="Google Sans" w:eastAsia="Google Sans" w:hAnsi="Google Sans"/>
          <w:b w:val="1"/>
          <w:rtl w:val="0"/>
        </w:rPr>
        <w:tab/>
      </w:r>
      <w:r w:rsidDel="00000000" w:rsidR="00000000" w:rsidRPr="00000000">
        <w:rPr>
          <w:rFonts w:ascii="Google Sans" w:cs="Google Sans" w:eastAsia="Google Sans" w:hAnsi="Google Sans"/>
          <w:b w:val="1"/>
          <w:color w:val="434343"/>
          <w:rtl w:val="0"/>
        </w:rPr>
        <w:tab/>
      </w: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C">
    <w:pPr>
      <w:rPr>
        <w:rFonts w:ascii="Google Sans" w:cs="Google Sans" w:eastAsia="Google Sans" w:hAnsi="Google Sans"/>
        <w:color w:val="666666"/>
        <w:sz w:val="42"/>
        <w:szCs w:val="42"/>
      </w:rPr>
    </w:pPr>
    <w:r w:rsidDel="00000000" w:rsidR="00000000" w:rsidRPr="00000000">
      <w:rPr>
        <w:rFonts w:ascii="Google Sans" w:cs="Google Sans" w:eastAsia="Google Sans" w:hAnsi="Google Sans"/>
        <w:sz w:val="90"/>
        <w:szCs w:val="90"/>
        <w:rtl w:val="0"/>
      </w:rPr>
      <w:t xml:space="preserve">Glossary</w:t>
    </w:r>
    <w:r w:rsidDel="00000000" w:rsidR="00000000" w:rsidRPr="00000000">
      <w:rPr>
        <w:rFonts w:ascii="Google Sans" w:cs="Google Sans" w:eastAsia="Google Sans" w:hAnsi="Google Sans"/>
        <w:sz w:val="72"/>
        <w:szCs w:val="72"/>
        <w:rtl w:val="0"/>
      </w:rPr>
      <w:br w:type="textWrapping"/>
    </w:r>
    <w:r w:rsidDel="00000000" w:rsidR="00000000" w:rsidRPr="00000000">
      <w:rPr>
        <w:rFonts w:ascii="Google Sans" w:cs="Google Sans" w:eastAsia="Google Sans" w:hAnsi="Google Sans"/>
        <w:color w:val="4285f4"/>
        <w:sz w:val="42"/>
        <w:szCs w:val="42"/>
        <w:rtl w:val="0"/>
      </w:rPr>
      <w:t xml:space="preserve">Advanced Data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9D">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E">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F">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